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w:t>
      </w:r>
      <w:r w:rsidR="00CF07AA">
        <w:rPr>
          <w:rFonts w:ascii="Arial" w:hAnsi="Arial" w:cs="Arial"/>
          <w:b/>
          <w:kern w:val="2"/>
          <w:sz w:val="24"/>
          <w:szCs w:val="24"/>
          <w:lang w:eastAsia="zh-CN"/>
        </w:rPr>
        <w:t>1</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CF07AA">
        <w:rPr>
          <w:rFonts w:ascii="Arial" w:hAnsi="Arial" w:cs="Arial"/>
          <w:b/>
          <w:kern w:val="2"/>
          <w:sz w:val="24"/>
          <w:szCs w:val="24"/>
          <w:lang w:eastAsia="zh-CN"/>
        </w:rPr>
        <w:t>5xxx</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00CF07AA">
        <w:rPr>
          <w:rFonts w:ascii="Arial" w:hAnsi="Arial" w:cs="Arial"/>
          <w:b/>
          <w:kern w:val="2"/>
          <w:sz w:val="24"/>
          <w:szCs w:val="24"/>
          <w:lang w:eastAsia="zh-CN"/>
        </w:rPr>
        <w:t>May</w:t>
      </w:r>
      <w:r w:rsidR="00CF07AA" w:rsidRPr="00054E04">
        <w:rPr>
          <w:rFonts w:ascii="Arial" w:hAnsi="Arial" w:cs="Arial"/>
          <w:b/>
          <w:kern w:val="2"/>
          <w:sz w:val="24"/>
          <w:szCs w:val="24"/>
          <w:lang w:eastAsia="zh-CN"/>
        </w:rPr>
        <w:t xml:space="preserve"> 2</w:t>
      </w:r>
      <w:r w:rsidR="00CF07AA">
        <w:rPr>
          <w:rFonts w:ascii="Arial" w:hAnsi="Arial" w:cs="Arial"/>
          <w:b/>
          <w:kern w:val="2"/>
          <w:sz w:val="24"/>
          <w:szCs w:val="24"/>
          <w:lang w:eastAsia="zh-CN"/>
        </w:rPr>
        <w:t>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w:t>
      </w:r>
      <w:r w:rsidR="00CF07AA">
        <w:rPr>
          <w:rFonts w:ascii="Arial" w:hAnsi="Arial" w:cs="Arial"/>
          <w:b/>
          <w:kern w:val="2"/>
          <w:sz w:val="24"/>
          <w:szCs w:val="24"/>
          <w:lang w:eastAsia="zh-CN"/>
        </w:rPr>
        <w:t xml:space="preserve"> June 05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CF07AA" w:rsidP="00992D33">
            <w:pPr>
              <w:pStyle w:val="CRCoverPage"/>
              <w:spacing w:after="0"/>
              <w:jc w:val="center"/>
              <w:rPr>
                <w:noProof/>
              </w:rPr>
            </w:pPr>
            <w:r w:rsidRPr="00E03BE9">
              <w:rPr>
                <w:b/>
                <w:noProof/>
                <w:color w:val="FF0000"/>
                <w:sz w:val="32"/>
              </w:rPr>
              <w:t>DRAFT</w:t>
            </w:r>
            <w:r>
              <w:rPr>
                <w:b/>
                <w:noProof/>
                <w:sz w:val="32"/>
              </w:rPr>
              <w:t xml:space="preserve"> </w:t>
            </w:r>
            <w:r w:rsidR="00293E3B">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FD72BA" w:rsidP="009B128E">
            <w:pPr>
              <w:pStyle w:val="CRCoverPage"/>
              <w:spacing w:after="0"/>
              <w:jc w:val="center"/>
              <w:rPr>
                <w:noProof/>
              </w:rPr>
            </w:pPr>
            <w:r>
              <w:rPr>
                <w:b/>
                <w:noProof/>
                <w:sz w:val="28"/>
              </w:rPr>
              <w:t>1331</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CF07AA" w:rsidP="00992D33">
            <w:pPr>
              <w:pStyle w:val="CRCoverPage"/>
              <w:spacing w:after="0"/>
              <w:jc w:val="center"/>
              <w:rPr>
                <w:b/>
                <w:noProof/>
              </w:rPr>
            </w:pPr>
            <w:r>
              <w:rPr>
                <w:b/>
                <w:noProof/>
                <w:sz w:val="28"/>
              </w:rPr>
              <w:t>1</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E109CA" w:rsidP="00992D33">
            <w:pPr>
              <w:pStyle w:val="CRCoverPage"/>
              <w:spacing w:after="0"/>
              <w:ind w:left="100"/>
              <w:rPr>
                <w:noProof/>
              </w:rPr>
            </w:pPr>
            <w:r>
              <w:t xml:space="preserve">Lenovo, </w:t>
            </w:r>
            <w:r w:rsidR="00293E3B">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3A2BD4">
              <w:t>6</w:t>
            </w:r>
            <w:r>
              <w:t>-</w:t>
            </w:r>
            <w:r w:rsidR="003A2BD4">
              <w:t>08</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85C01">
            <w:pPr>
              <w:pStyle w:val="CRCoverPage"/>
              <w:numPr>
                <w:ilvl w:val="0"/>
                <w:numId w:val="65"/>
              </w:numPr>
              <w:spacing w:afterLines="50"/>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8.75pt" o:ole="">
                  <v:imagedata r:id="rId11" o:title=""/>
                </v:shape>
                <o:OLEObject Type="Embed" ProgID="Equation.3" ShapeID="_x0000_i1025" DrawAspect="Content" ObjectID="_1653125045" r:id="rId12"/>
              </w:object>
            </w:r>
            <w:r w:rsidR="005A2CAD" w:rsidRPr="0080373B">
              <w:rPr>
                <w:rFonts w:cs="Arial"/>
                <w:noProof/>
              </w:rPr>
              <w:t xml:space="preserve"> and </w:t>
            </w:r>
            <w:r w:rsidR="005A2CAD" w:rsidRPr="0080373B">
              <w:rPr>
                <w:rFonts w:cs="Arial"/>
                <w:noProof/>
              </w:rPr>
              <w:object w:dxaOrig="1219" w:dyaOrig="380">
                <v:shape id="_x0000_i1026" type="#_x0000_t75" style="width:58.5pt;height:22.5pt" o:ole="">
                  <v:imagedata r:id="rId13" o:title=""/>
                </v:shape>
                <o:OLEObject Type="Embed" ProgID="Equation.3" ShapeID="_x0000_i1026" DrawAspect="Content" ObjectID="_1653125046"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85C01">
            <w:pPr>
              <w:pStyle w:val="CRCoverPage"/>
              <w:numPr>
                <w:ilvl w:val="0"/>
                <w:numId w:val="65"/>
              </w:numPr>
              <w:spacing w:afterLines="50"/>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85C01">
            <w:pPr>
              <w:pStyle w:val="CRCoverPage"/>
              <w:numPr>
                <w:ilvl w:val="0"/>
                <w:numId w:val="65"/>
              </w:numPr>
              <w:spacing w:afterLines="50"/>
              <w:rPr>
                <w:rFonts w:cs="Arial"/>
                <w:noProof/>
              </w:rPr>
            </w:pPr>
            <w:r>
              <w:t>Editorial correction to d</w:t>
            </w:r>
            <w:r w:rsidR="0080373B">
              <w:t>elete the Extra '</w:t>
            </w:r>
            <w:r w:rsidR="0080373B" w:rsidRPr="001A7C01">
              <w:rPr>
                <w:position w:val="-14"/>
              </w:rPr>
              <w:object w:dxaOrig="820" w:dyaOrig="380">
                <v:shape id="_x0000_i1027" type="#_x0000_t75" style="width:35.25pt;height:22.5pt" o:ole="">
                  <v:imagedata r:id="rId15" o:title=""/>
                </v:shape>
                <o:OLEObject Type="Embed" ProgID="Equation.DSMT4" ShapeID="_x0000_i1027" DrawAspect="Content" ObjectID="_1653125047"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85C01">
            <w:pPr>
              <w:pStyle w:val="CRCoverPage"/>
              <w:numPr>
                <w:ilvl w:val="0"/>
                <w:numId w:val="65"/>
              </w:numPr>
              <w:spacing w:afterLines="50"/>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Default="00FC3D00" w:rsidP="00885C01">
            <w:pPr>
              <w:pStyle w:val="CRCoverPage"/>
              <w:numPr>
                <w:ilvl w:val="0"/>
                <w:numId w:val="65"/>
              </w:numPr>
              <w:spacing w:afterLines="50"/>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p w:rsidR="00955356" w:rsidRPr="00955356" w:rsidRDefault="00955356" w:rsidP="00885C01">
            <w:pPr>
              <w:pStyle w:val="ListParagraph"/>
              <w:widowControl w:val="0"/>
              <w:numPr>
                <w:ilvl w:val="0"/>
                <w:numId w:val="65"/>
              </w:numPr>
              <w:overflowPunct w:val="0"/>
              <w:autoSpaceDE w:val="0"/>
              <w:autoSpaceDN w:val="0"/>
              <w:adjustRightInd w:val="0"/>
              <w:spacing w:after="0" w:line="240" w:lineRule="auto"/>
              <w:jc w:val="both"/>
              <w:rPr>
                <w:rFonts w:ascii="Arial" w:eastAsia="MS Mincho" w:hAnsi="Arial" w:cs="Arial"/>
                <w:noProof/>
                <w:sz w:val="20"/>
                <w:szCs w:val="20"/>
                <w:lang w:val="en-GB"/>
              </w:rPr>
            </w:pPr>
            <w:r w:rsidRPr="003F0019">
              <w:rPr>
                <w:rFonts w:ascii="Arial" w:eastAsia="MS Mincho" w:hAnsi="Arial" w:cs="Arial"/>
                <w:noProof/>
                <w:sz w:val="20"/>
                <w:szCs w:val="20"/>
                <w:lang w:val="en-GB"/>
              </w:rPr>
              <w:t xml:space="preserve">After PUR transmission, the UE may send NPUSCH </w:t>
            </w:r>
            <w:r>
              <w:rPr>
                <w:rFonts w:ascii="Arial" w:eastAsia="MS Mincho" w:hAnsi="Arial" w:cs="Arial"/>
                <w:noProof/>
                <w:sz w:val="20"/>
                <w:szCs w:val="20"/>
                <w:lang w:val="en-GB"/>
              </w:rPr>
              <w:t xml:space="preserve">format </w:t>
            </w:r>
            <w:r w:rsidRPr="003F0019">
              <w:rPr>
                <w:rFonts w:ascii="Arial" w:eastAsia="MS Mincho" w:hAnsi="Arial" w:cs="Arial"/>
                <w:noProof/>
                <w:sz w:val="20"/>
                <w:szCs w:val="20"/>
                <w:lang w:val="en-GB"/>
              </w:rPr>
              <w:t xml:space="preserve">2, and the eNB may move the UE to RRC_CONNECTED. The </w:t>
            </w:r>
            <w:r>
              <w:rPr>
                <w:rFonts w:ascii="Arial" w:eastAsia="MS Mincho" w:hAnsi="Arial" w:cs="Arial"/>
                <w:noProof/>
                <w:sz w:val="20"/>
                <w:szCs w:val="20"/>
                <w:lang w:val="en-GB"/>
              </w:rPr>
              <w:t xml:space="preserve">uplink </w:t>
            </w:r>
            <w:r w:rsidRPr="003F0019">
              <w:rPr>
                <w:rFonts w:ascii="Arial" w:eastAsia="MS Mincho" w:hAnsi="Arial" w:cs="Arial"/>
                <w:noProof/>
                <w:sz w:val="20"/>
                <w:szCs w:val="20"/>
                <w:lang w:val="en-GB"/>
              </w:rPr>
              <w:t>subcarrier spacing of these cases are undefined.</w:t>
            </w:r>
            <w:r>
              <w:rPr>
                <w:rFonts w:cs="Arial"/>
                <w:noProof/>
              </w:rPr>
              <w:t xml:space="preserve"> </w:t>
            </w:r>
            <w:r w:rsidR="00FA5160" w:rsidRPr="00FA5160">
              <w:rPr>
                <w:rFonts w:ascii="Arial" w:hAnsi="Arial" w:cs="Arial"/>
                <w:sz w:val="20"/>
                <w:szCs w:val="20"/>
              </w:rPr>
              <w:t>TS 36.331 uses “</w:t>
            </w:r>
            <w:proofErr w:type="spellStart"/>
            <w:r w:rsidR="00FA5160" w:rsidRPr="00FA5160">
              <w:rPr>
                <w:rFonts w:ascii="Arial" w:hAnsi="Arial" w:cs="Arial"/>
                <w:i/>
                <w:sz w:val="20"/>
                <w:szCs w:val="20"/>
              </w:rPr>
              <w:t>npusch-SubCarrierSetIndex</w:t>
            </w:r>
            <w:proofErr w:type="spellEnd"/>
            <w:r w:rsidR="00FA5160" w:rsidRPr="00FA5160">
              <w:rPr>
                <w:rFonts w:ascii="Arial" w:hAnsi="Arial" w:cs="Arial"/>
                <w:sz w:val="20"/>
                <w:szCs w:val="20"/>
              </w:rPr>
              <w:t>” instead of “</w:t>
            </w:r>
            <w:proofErr w:type="spellStart"/>
            <w:r w:rsidR="00FA5160" w:rsidRPr="00FA5160">
              <w:rPr>
                <w:rFonts w:ascii="Arial" w:eastAsia="Times New Roman" w:hAnsi="Arial" w:cs="Arial"/>
                <w:i/>
                <w:kern w:val="2"/>
                <w:sz w:val="20"/>
                <w:szCs w:val="20"/>
              </w:rPr>
              <w:t>Delta_f^PUR</w:t>
            </w:r>
            <w:proofErr w:type="spellEnd"/>
            <w:r w:rsidR="00FA5160" w:rsidRPr="00FA5160">
              <w:rPr>
                <w:rFonts w:ascii="Arial" w:hAnsi="Arial" w:cs="Arial"/>
                <w:sz w:val="20"/>
                <w:szCs w:val="20"/>
              </w:rPr>
              <w:t>”, so the parameter name should be updated for alignment</w:t>
            </w:r>
            <w:r w:rsidR="00FA5160">
              <w:rPr>
                <w:rFonts w:ascii="Arial" w:hAnsi="Arial" w:cs="Arial"/>
                <w:sz w:val="20"/>
                <w:szCs w:val="20"/>
              </w:rPr>
              <w:t>.</w:t>
            </w:r>
          </w:p>
          <w:p w:rsidR="00955356" w:rsidRPr="003C3800" w:rsidRDefault="00955356"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8726EA">
              <w:rPr>
                <w:rFonts w:ascii="Arial" w:eastAsia="MS Mincho" w:hAnsi="Arial" w:cs="Arial"/>
                <w:noProof/>
                <w:sz w:val="20"/>
                <w:szCs w:val="20"/>
                <w:lang w:val="en-GB"/>
              </w:rPr>
              <w:t xml:space="preserve">For PUR, TA can be updated in two ways: TA command from MAC CE, or TA adjustment from dedicated PUR ACK DCI. The current </w:t>
            </w:r>
            <w:r>
              <w:rPr>
                <w:rFonts w:ascii="Arial" w:eastAsia="MS Mincho" w:hAnsi="Arial" w:cs="Arial"/>
                <w:noProof/>
                <w:sz w:val="20"/>
                <w:szCs w:val="20"/>
                <w:lang w:val="en-GB"/>
              </w:rPr>
              <w:t>spec</w:t>
            </w:r>
            <w:r w:rsidRPr="008726EA">
              <w:rPr>
                <w:rFonts w:ascii="Arial" w:eastAsia="MS Mincho" w:hAnsi="Arial" w:cs="Arial"/>
                <w:noProof/>
                <w:sz w:val="20"/>
                <w:szCs w:val="20"/>
                <w:lang w:val="en-GB"/>
              </w:rPr>
              <w:t xml:space="preserve"> does not consider timing advance adjustment from dedicated PUR ACK DCI.</w:t>
            </w:r>
          </w:p>
          <w:p w:rsidR="004C4BC1" w:rsidRPr="004C4BC1" w:rsidRDefault="00FA5160" w:rsidP="004C4BC1">
            <w:pPr>
              <w:pStyle w:val="CRCoverPage"/>
              <w:numPr>
                <w:ilvl w:val="0"/>
                <w:numId w:val="65"/>
              </w:numPr>
              <w:spacing w:afterLines="50"/>
              <w:rPr>
                <w:rFonts w:cs="Arial"/>
                <w:noProof/>
              </w:rPr>
            </w:pPr>
            <w:r>
              <w:lastRenderedPageBreak/>
              <w:t xml:space="preserve">The </w:t>
            </w:r>
            <w:r w:rsidRPr="00093EC5">
              <w:t xml:space="preserve">UE transmit power </w:t>
            </w:r>
            <w:r w:rsidRPr="00093EC5">
              <w:rPr>
                <w:rFonts w:eastAsia="Times New Roman"/>
                <w:position w:val="-14"/>
                <w:lang w:eastAsia="en-GB"/>
              </w:rPr>
              <w:object w:dxaOrig="1155" w:dyaOrig="435">
                <v:shape id="_x0000_i1028" type="#_x0000_t75" style="width:57.75pt;height:21.75pt" o:ole="">
                  <v:imagedata r:id="rId17" o:title=""/>
                </v:shape>
                <o:OLEObject Type="Embed" ProgID="Equation.3" ShapeID="_x0000_i1028" DrawAspect="Content" ObjectID="_1653125048" r:id="rId18"/>
              </w:object>
            </w:r>
            <w:r w:rsidRPr="00093EC5">
              <w:t xml:space="preserve"> </w:t>
            </w:r>
            <w:r>
              <w:t xml:space="preserve">of </w:t>
            </w:r>
            <w:r w:rsidRPr="007978A3">
              <w:t>PUR</w:t>
            </w:r>
            <w:r>
              <w:t xml:space="preserve"> retransmission is incorrectly captured, i.e., </w:t>
            </w:r>
            <w:r w:rsidRPr="00093EC5">
              <w:rPr>
                <w:rFonts w:eastAsia="Times New Roman"/>
                <w:position w:val="-14"/>
                <w:lang w:eastAsia="en-GB"/>
              </w:rPr>
              <w:object w:dxaOrig="1155" w:dyaOrig="435">
                <v:shape id="_x0000_i1029" type="#_x0000_t75" style="width:57.75pt;height:21.75pt" o:ole="">
                  <v:imagedata r:id="rId17" o:title=""/>
                </v:shape>
                <o:OLEObject Type="Embed" ProgID="Equation.3" ShapeID="_x0000_i1029" DrawAspect="Content" ObjectID="_1653125049" r:id="rId19"/>
              </w:object>
            </w:r>
            <w:r w:rsidRPr="00093EC5">
              <w:t xml:space="preserve"> </w:t>
            </w:r>
            <w:r>
              <w:t xml:space="preserve">of </w:t>
            </w:r>
            <w:r w:rsidRPr="007978A3">
              <w:t>PUR</w:t>
            </w:r>
            <w:r>
              <w:t xml:space="preserve"> retransmission should </w:t>
            </w:r>
            <w:r w:rsidRPr="00B45C43">
              <w:t>only follow the formula listed in “otherwise”</w:t>
            </w:r>
            <w:r>
              <w:t>, i.e., same as PUR initial transmission</w:t>
            </w:r>
            <w:r w:rsidR="004C4BC1">
              <w:t>.</w:t>
            </w:r>
          </w:p>
          <w:p w:rsidR="00885C01" w:rsidRPr="004C4BC1" w:rsidRDefault="00885C01" w:rsidP="004C4BC1">
            <w:pPr>
              <w:pStyle w:val="CRCoverPage"/>
              <w:spacing w:afterLines="50"/>
              <w:ind w:left="460"/>
              <w:rPr>
                <w:rFonts w:cs="Arial"/>
                <w:noProof/>
              </w:rPr>
            </w:pPr>
            <w:r w:rsidRPr="004C4BC1">
              <w:rPr>
                <w:rFonts w:cs="Arial"/>
                <w:noProof/>
              </w:rPr>
              <w:t>The sentence “</w:t>
            </w:r>
            <w:r w:rsidRPr="004C4BC1">
              <w:rPr>
                <w:rFonts w:cs="Arial"/>
                <w:noProof/>
                <w:lang w:eastAsia="fr-FR"/>
              </w:rPr>
              <w:t>after the UE has initiated a NPUSCH transmission using preconfigured uplink resource” is not very clear as it does not clarify how long this “after” lasts, does not restrict whatever comes next to a particular search space or RNTI and the legacy text have been made less clear or even obscure</w:t>
            </w:r>
          </w:p>
          <w:p w:rsidR="00362316" w:rsidRPr="00D6213B" w:rsidRDefault="00362316" w:rsidP="00362316">
            <w:pPr>
              <w:pStyle w:val="CRCoverPage"/>
              <w:numPr>
                <w:ilvl w:val="0"/>
                <w:numId w:val="65"/>
              </w:numPr>
              <w:spacing w:afterLines="50"/>
              <w:rPr>
                <w:rFonts w:cs="Arial"/>
                <w:noProof/>
              </w:rPr>
            </w:pPr>
            <w:r w:rsidRPr="00E931D8">
              <w:rPr>
                <w:rFonts w:eastAsiaTheme="minorEastAsia"/>
                <w:lang w:val="en-US" w:eastAsia="zh-CN"/>
              </w:rPr>
              <w:t>C</w:t>
            </w:r>
            <w:r w:rsidRPr="00E931D8">
              <w:rPr>
                <w:rFonts w:eastAsiaTheme="minorEastAsia" w:hint="eastAsia"/>
                <w:lang w:val="en-US" w:eastAsia="zh-CN"/>
              </w:rPr>
              <w:t xml:space="preserve">urrent specification </w:t>
            </w:r>
            <w:r w:rsidRPr="00E931D8">
              <w:rPr>
                <w:rFonts w:eastAsiaTheme="minorEastAsia"/>
                <w:lang w:val="en-US" w:eastAsia="zh-CN"/>
              </w:rPr>
              <w:t>only specifies that</w:t>
            </w:r>
            <w:r w:rsidRPr="00E931D8">
              <w:rPr>
                <w:rFonts w:hint="eastAsia"/>
                <w:szCs w:val="18"/>
                <w:lang w:val="en-US" w:eastAsia="zh-CN"/>
              </w:rPr>
              <w:t xml:space="preserve"> </w:t>
            </w:r>
            <w:r w:rsidRPr="00E931D8">
              <w:rPr>
                <w:szCs w:val="18"/>
                <w:lang w:val="en-US" w:eastAsia="zh-CN"/>
              </w:rPr>
              <w:t>RV cycling is used for the first TB, whether RV cycling is used and how to determine the RV for the second TB are not specified.</w:t>
            </w:r>
          </w:p>
          <w:p w:rsidR="00B868AD" w:rsidRPr="00955356" w:rsidRDefault="00B868AD" w:rsidP="00885C01">
            <w:pPr>
              <w:pStyle w:val="CRCoverPage"/>
              <w:numPr>
                <w:ilvl w:val="0"/>
                <w:numId w:val="65"/>
              </w:numPr>
              <w:spacing w:afterLines="50"/>
              <w:rPr>
                <w:rFonts w:cs="Arial"/>
                <w:noProof/>
              </w:rPr>
            </w:pPr>
            <w:r>
              <w:rPr>
                <w:lang w:eastAsia="zh-CN"/>
              </w:rPr>
              <w:t>Misalignment of RRC parameter names between RAN1 and RAN2 specs</w:t>
            </w:r>
          </w:p>
        </w:tc>
        <w:bookmarkStart w:id="2" w:name="_GoBack"/>
        <w:bookmarkEnd w:id="2"/>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4C4BC1">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30" type="#_x0000_t75" style="width:56.25pt;height:18.75pt" o:ole="">
                  <v:imagedata r:id="rId11" o:title=""/>
                </v:shape>
                <o:OLEObject Type="Embed" ProgID="Equation.3" ShapeID="_x0000_i1030" DrawAspect="Content" ObjectID="_1653125050" r:id="rId20"/>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31" type="#_x0000_t75" style="width:58.5pt;height:22.5pt" o:ole="">
                  <v:imagedata r:id="rId13" o:title=""/>
                </v:shape>
                <o:OLEObject Type="Embed" ProgID="Equation.3" ShapeID="_x0000_i1031" DrawAspect="Content" ObjectID="_1653125051" r:id="rId21"/>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4C4BC1">
            <w:pPr>
              <w:pStyle w:val="CRCoverPage"/>
              <w:numPr>
                <w:ilvl w:val="0"/>
                <w:numId w:val="67"/>
              </w:numPr>
              <w:spacing w:afterLines="50"/>
              <w:rPr>
                <w:rFonts w:cs="Arial"/>
                <w:noProof/>
              </w:rPr>
            </w:pPr>
            <w:r w:rsidRPr="003B1914">
              <w:rPr>
                <w:rFonts w:cs="Arial"/>
                <w:noProof/>
              </w:rPr>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4C4BC1">
            <w:pPr>
              <w:pStyle w:val="CRCoverPage"/>
              <w:numPr>
                <w:ilvl w:val="0"/>
                <w:numId w:val="67"/>
              </w:numPr>
              <w:spacing w:afterLines="50"/>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2" type="#_x0000_t75" style="width:35.25pt;height:22.5pt" o:ole="">
                  <v:imagedata r:id="rId15" o:title=""/>
                </v:shape>
                <o:OLEObject Type="Embed" ProgID="Equation.DSMT4" ShapeID="_x0000_i1032" DrawAspect="Content" ObjectID="_1653125052" r:id="rId22"/>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4C4BC1">
            <w:pPr>
              <w:pStyle w:val="CRCoverPage"/>
              <w:numPr>
                <w:ilvl w:val="0"/>
                <w:numId w:val="67"/>
              </w:numPr>
              <w:spacing w:afterLines="50"/>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4C4BC1">
            <w:pPr>
              <w:pStyle w:val="CRCoverPage"/>
              <w:numPr>
                <w:ilvl w:val="0"/>
                <w:numId w:val="67"/>
              </w:numPr>
              <w:spacing w:afterLines="50"/>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B868AD" w:rsidRPr="003F0019" w:rsidRDefault="00B868AD" w:rsidP="004C4BC1">
            <w:pPr>
              <w:pStyle w:val="CRCoverPage"/>
              <w:numPr>
                <w:ilvl w:val="0"/>
                <w:numId w:val="67"/>
              </w:numPr>
              <w:spacing w:afterLines="50"/>
              <w:rPr>
                <w:rFonts w:cs="Arial"/>
                <w:noProof/>
              </w:rPr>
            </w:pPr>
            <w:r w:rsidRPr="00FD65C0">
              <w:rPr>
                <w:rFonts w:cs="Arial"/>
                <w:noProof/>
              </w:rPr>
              <w:t xml:space="preserve">[101-e-LTE-NB_IoTenh3-PUR-01] </w:t>
            </w:r>
            <w:r>
              <w:rPr>
                <w:rFonts w:cs="Arial"/>
                <w:noProof/>
              </w:rPr>
              <w:t>cl</w:t>
            </w:r>
            <w:r w:rsidRPr="00FD65C0">
              <w:rPr>
                <w:rFonts w:cs="Arial"/>
                <w:noProof/>
              </w:rPr>
              <w:t>arification on subcarrier spacing and timing advance adjustment</w:t>
            </w:r>
            <w:r>
              <w:rPr>
                <w:rFonts w:cs="Arial"/>
                <w:noProof/>
              </w:rPr>
              <w:t>, include the endorsed text proposal for Sec.</w:t>
            </w:r>
            <w:r w:rsidRPr="00AE78C5">
              <w:rPr>
                <w:noProof/>
                <w:lang w:eastAsia="zh-CN"/>
              </w:rPr>
              <w:t>16.5.1.1</w:t>
            </w:r>
            <w:r>
              <w:rPr>
                <w:noProof/>
                <w:lang w:eastAsia="zh-CN"/>
              </w:rPr>
              <w:t xml:space="preserve"> and </w:t>
            </w:r>
            <w:r w:rsidRPr="00A85921">
              <w:rPr>
                <w:noProof/>
                <w:lang w:eastAsia="zh-CN"/>
              </w:rPr>
              <w:t>16.1.2</w:t>
            </w:r>
          </w:p>
          <w:p w:rsidR="00B868AD" w:rsidRDefault="00B868AD" w:rsidP="00B868AD">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3F0019">
              <w:rPr>
                <w:rFonts w:ascii="Arial" w:eastAsia="MS Mincho" w:hAnsi="Arial" w:cs="Arial"/>
                <w:noProof/>
                <w:sz w:val="20"/>
                <w:szCs w:val="20"/>
                <w:lang w:val="en-GB"/>
              </w:rPr>
              <w:t>C</w:t>
            </w:r>
            <w:r w:rsidRPr="003F0019">
              <w:rPr>
                <w:rFonts w:ascii="Arial" w:eastAsia="MS Mincho" w:hAnsi="Arial" w:cs="Arial" w:hint="eastAsia"/>
                <w:noProof/>
                <w:sz w:val="20"/>
                <w:szCs w:val="20"/>
                <w:lang w:val="en-GB"/>
              </w:rPr>
              <w:t>hange</w:t>
            </w:r>
            <w:r w:rsidRPr="003F0019">
              <w:rPr>
                <w:rFonts w:ascii="Arial" w:eastAsia="MS Mincho" w:hAnsi="Arial" w:cs="Arial"/>
                <w:noProof/>
                <w:sz w:val="20"/>
                <w:szCs w:val="20"/>
                <w:lang w:val="en-GB"/>
              </w:rPr>
              <w:t xml:space="preserve"> “retransmission of transport blocks transmitted using preconfigured uplink resource, scheduled by an NPDCCH with DCI format N0” to “NPUSCH transmissions until a Narrowband Random Access Response Grant is received”</w:t>
            </w:r>
          </w:p>
          <w:p w:rsidR="00955356" w:rsidRDefault="00B868AD"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FD03BB">
              <w:rPr>
                <w:rFonts w:ascii="Arial" w:eastAsia="MS Mincho" w:hAnsi="Arial" w:cs="Arial"/>
                <w:noProof/>
                <w:sz w:val="20"/>
                <w:szCs w:val="20"/>
                <w:lang w:val="en-GB"/>
              </w:rPr>
              <w:t>Change “</w:t>
            </w:r>
            <w:r w:rsidRPr="00FA5160">
              <w:rPr>
                <w:rFonts w:ascii="Arial" w:eastAsia="MS Mincho" w:hAnsi="Arial" w:cs="Arial"/>
                <w:i/>
                <w:iCs/>
                <w:noProof/>
                <w:sz w:val="20"/>
                <w:szCs w:val="20"/>
                <w:lang w:val="en-GB"/>
              </w:rPr>
              <w:t>Delta_f^PUR</w:t>
            </w:r>
            <w:r w:rsidRPr="00FD03BB">
              <w:rPr>
                <w:rFonts w:ascii="Arial" w:eastAsia="MS Mincho" w:hAnsi="Arial" w:cs="Arial"/>
                <w:noProof/>
                <w:sz w:val="20"/>
                <w:szCs w:val="20"/>
                <w:lang w:val="en-GB"/>
              </w:rPr>
              <w:t>” to “</w:t>
            </w:r>
            <w:r w:rsidRPr="00FA5160">
              <w:rPr>
                <w:rFonts w:ascii="Arial" w:eastAsia="MS Mincho" w:hAnsi="Arial" w:cs="Arial"/>
                <w:i/>
                <w:iCs/>
                <w:noProof/>
                <w:sz w:val="20"/>
                <w:szCs w:val="20"/>
                <w:lang w:val="en-GB"/>
              </w:rPr>
              <w:t>npusch-SubCarrierSetIndex</w:t>
            </w:r>
            <w:r w:rsidRPr="00FD03BB">
              <w:rPr>
                <w:rFonts w:ascii="Arial" w:eastAsia="MS Mincho" w:hAnsi="Arial" w:cs="Arial"/>
                <w:noProof/>
                <w:sz w:val="20"/>
                <w:szCs w:val="20"/>
                <w:lang w:val="en-GB"/>
              </w:rPr>
              <w:t>”</w:t>
            </w:r>
          </w:p>
          <w:p w:rsidR="00955356" w:rsidRDefault="00955356" w:rsidP="00955356">
            <w:pPr>
              <w:pStyle w:val="CRCoverPage"/>
              <w:spacing w:afterLines="50"/>
              <w:ind w:left="459"/>
              <w:rPr>
                <w:rFonts w:cs="Arial"/>
                <w:noProof/>
              </w:rPr>
            </w:pPr>
            <w:r w:rsidRPr="009F7DCE">
              <w:rPr>
                <w:rFonts w:cs="Arial"/>
                <w:noProof/>
              </w:rPr>
              <w:lastRenderedPageBreak/>
              <w:t>Add “or the Timing advance adjustment field in DCI format N0 if present [4]”</w:t>
            </w:r>
          </w:p>
          <w:p w:rsidR="00955356" w:rsidRPr="00ED6B8A" w:rsidRDefault="00ED6B8A" w:rsidP="004C4BC1">
            <w:pPr>
              <w:pStyle w:val="CRCoverPage"/>
              <w:numPr>
                <w:ilvl w:val="0"/>
                <w:numId w:val="67"/>
              </w:numPr>
              <w:spacing w:afterLines="50"/>
              <w:rPr>
                <w:rFonts w:cs="Arial"/>
                <w:noProof/>
              </w:rPr>
            </w:pPr>
            <w:r>
              <w:rPr>
                <w:rFonts w:cs="Arial"/>
                <w:noProof/>
              </w:rPr>
              <w:t>[1</w:t>
            </w:r>
            <w:r w:rsidRPr="00FF6B00">
              <w:rPr>
                <w:rFonts w:cs="Arial"/>
                <w:noProof/>
              </w:rPr>
              <w:t>01-e-LTE-NB_IoTenh3-PUR-02] Clarification on PUR power control and “after the UE has initiated a NPUSCH transmission using preconfigured uplink resource”</w:t>
            </w:r>
            <w:r>
              <w:rPr>
                <w:rFonts w:cs="Arial"/>
                <w:noProof/>
              </w:rPr>
              <w:t>, include the endorsed text proposals: for Sec.</w:t>
            </w:r>
            <w:r w:rsidRPr="00D82AB5">
              <w:rPr>
                <w:noProof/>
                <w:lang w:eastAsia="zh-CN"/>
              </w:rPr>
              <w:t xml:space="preserve"> 16.2.1.1.1</w:t>
            </w:r>
            <w:r>
              <w:rPr>
                <w:noProof/>
                <w:lang w:eastAsia="zh-CN"/>
              </w:rPr>
              <w:t xml:space="preserve"> and </w:t>
            </w:r>
            <w:r w:rsidRPr="00D249F3">
              <w:rPr>
                <w:noProof/>
                <w:lang w:eastAsia="zh-CN"/>
              </w:rPr>
              <w:t>16.6</w:t>
            </w:r>
          </w:p>
          <w:p w:rsidR="00ED6B8A" w:rsidRDefault="00ED6B8A" w:rsidP="00ED6B8A">
            <w:pPr>
              <w:pStyle w:val="CRCoverPage"/>
              <w:spacing w:afterLines="50"/>
              <w:ind w:left="460"/>
              <w:rPr>
                <w:noProof/>
              </w:rPr>
            </w:pPr>
            <w:r>
              <w:rPr>
                <w:noProof/>
              </w:rPr>
              <w:t>Change “</w:t>
            </w:r>
            <w:r>
              <w:t xml:space="preserve">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Pr>
                <w:noProof/>
              </w:rPr>
              <w:t>” to</w:t>
            </w:r>
            <w:r>
              <w:t xml:space="preserve"> “</w:t>
            </w:r>
            <w:r w:rsidRPr="003F5257">
              <w:rPr>
                <w:noProof/>
              </w:rPr>
              <w:t>except for NPUSCH (re)transmission corresponding to preconfigured uplink resource</w:t>
            </w:r>
            <w:r>
              <w:rPr>
                <w:noProof/>
              </w:rPr>
              <w:t xml:space="preserve">” </w:t>
            </w:r>
            <w:r>
              <w:rPr>
                <w:rFonts w:cs="Arial"/>
                <w:noProof/>
              </w:rPr>
              <w:t>in Sec.</w:t>
            </w:r>
            <w:r w:rsidRPr="00D82AB5">
              <w:rPr>
                <w:noProof/>
                <w:lang w:eastAsia="zh-CN"/>
              </w:rPr>
              <w:t xml:space="preserve"> 16.2.1.1.1</w:t>
            </w:r>
            <w:r>
              <w:rPr>
                <w:noProof/>
                <w:lang w:eastAsia="zh-CN"/>
              </w:rPr>
              <w:t>.</w:t>
            </w:r>
          </w:p>
          <w:p w:rsidR="00ED6B8A" w:rsidRPr="00D249F3" w:rsidRDefault="00ED6B8A" w:rsidP="00ED6B8A">
            <w:pPr>
              <w:pStyle w:val="CRCoverPage"/>
              <w:spacing w:afterLines="50"/>
              <w:ind w:left="460"/>
            </w:pPr>
            <w:r w:rsidRPr="00A726CE">
              <w:rPr>
                <w:rFonts w:hint="eastAsia"/>
              </w:rPr>
              <w:t>Replace</w:t>
            </w:r>
            <w:r w:rsidRPr="00A726CE">
              <w:t xml:space="preserve"> “after the UE has initiated a NPUSCH transmission using preconfigured uplink resource” with “in case of NPDCCH transmission associated with PUR C-RNTI using NPDCCH UE-specific search space”</w:t>
            </w:r>
            <w:r>
              <w:t xml:space="preserve"> </w:t>
            </w:r>
            <w:r>
              <w:rPr>
                <w:rFonts w:cs="Arial"/>
                <w:noProof/>
              </w:rPr>
              <w:t>in Sec.</w:t>
            </w:r>
            <w:r w:rsidRPr="00D82AB5">
              <w:rPr>
                <w:noProof/>
                <w:lang w:eastAsia="zh-CN"/>
              </w:rPr>
              <w:t xml:space="preserve"> </w:t>
            </w:r>
            <w:r w:rsidRPr="00D249F3">
              <w:rPr>
                <w:noProof/>
                <w:lang w:eastAsia="zh-CN"/>
              </w:rPr>
              <w:t>16.6</w:t>
            </w:r>
            <w:r>
              <w:t>.</w:t>
            </w:r>
          </w:p>
          <w:p w:rsidR="004C4BC1" w:rsidRDefault="004C4BC1" w:rsidP="004C4BC1">
            <w:pPr>
              <w:pStyle w:val="CRCoverPage"/>
              <w:numPr>
                <w:ilvl w:val="0"/>
                <w:numId w:val="67"/>
              </w:numPr>
              <w:spacing w:afterLines="50"/>
              <w:rPr>
                <w:rFonts w:cs="Arial"/>
                <w:noProof/>
              </w:rPr>
            </w:pPr>
            <w:r w:rsidRPr="00F56F0D">
              <w:rPr>
                <w:rFonts w:cs="Arial"/>
                <w:noProof/>
              </w:rPr>
              <w:t>[101-e-LTE-NB_IoTenh3-Multi-TB-01] RV rule for the second TB</w:t>
            </w:r>
            <w:r>
              <w:rPr>
                <w:rFonts w:cs="Arial"/>
                <w:noProof/>
              </w:rPr>
              <w:t>, include the endorsed text proposal for Sec.</w:t>
            </w:r>
            <w:r w:rsidRPr="00D82AB5">
              <w:rPr>
                <w:noProof/>
                <w:lang w:eastAsia="zh-CN"/>
              </w:rPr>
              <w:t xml:space="preserve"> </w:t>
            </w:r>
            <w:r>
              <w:rPr>
                <w:rFonts w:hint="eastAsia"/>
                <w:lang w:val="en-US" w:eastAsia="zh-CN"/>
              </w:rPr>
              <w:t>16.5.1.2</w:t>
            </w:r>
            <w:r>
              <w:rPr>
                <w:rFonts w:asciiTheme="minorEastAsia" w:eastAsiaTheme="minorEastAsia" w:hAnsiTheme="minorEastAsia"/>
                <w:lang w:val="en-US" w:eastAsia="zh-CN"/>
              </w:rPr>
              <w:t xml:space="preserve"> - </w:t>
            </w:r>
            <w:r>
              <w:rPr>
                <w:lang w:val="en-US" w:eastAsia="zh-CN"/>
              </w:rPr>
              <w:t xml:space="preserve">Specify </w:t>
            </w:r>
            <w:r w:rsidRPr="005F718F">
              <w:rPr>
                <w:lang w:eastAsia="zh-CN"/>
              </w:rPr>
              <w:t>how to determine the RV for the second TB</w:t>
            </w:r>
            <w:r>
              <w:rPr>
                <w:lang w:eastAsia="zh-CN"/>
              </w:rPr>
              <w:t>.</w:t>
            </w:r>
          </w:p>
          <w:p w:rsidR="000A6E46" w:rsidRPr="00955356" w:rsidRDefault="000A6E46" w:rsidP="004C4BC1">
            <w:pPr>
              <w:pStyle w:val="CRCoverPage"/>
              <w:numPr>
                <w:ilvl w:val="0"/>
                <w:numId w:val="67"/>
              </w:numPr>
              <w:spacing w:afterLines="50"/>
              <w:rPr>
                <w:rFonts w:cs="Arial"/>
                <w:noProof/>
              </w:rPr>
            </w:pPr>
            <w:r w:rsidRPr="00955356">
              <w:rPr>
                <w:rFonts w:cs="Arial"/>
                <w:noProof/>
              </w:rPr>
              <w:t>Editorial correction replacing “n+4 subframe” by “subframe n+4” in Sec 16.6 - Issue#8 in R1-2002714</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3" type="#_x0000_t75" style="width:56.25pt;height:18.75pt" o:ole="">
                  <v:imagedata r:id="rId11" o:title=""/>
                </v:shape>
                <o:OLEObject Type="Embed" ProgID="Equation.3" ShapeID="_x0000_i1033" DrawAspect="Content" ObjectID="_1653125053" r:id="rId23"/>
              </w:object>
            </w:r>
            <w:r w:rsidRPr="0080373B">
              <w:rPr>
                <w:rFonts w:cs="Arial"/>
                <w:noProof/>
              </w:rPr>
              <w:t xml:space="preserve"> and </w:t>
            </w:r>
            <w:r w:rsidRPr="0080373B">
              <w:rPr>
                <w:rFonts w:cs="Arial"/>
                <w:noProof/>
              </w:rPr>
              <w:object w:dxaOrig="1219" w:dyaOrig="380">
                <v:shape id="_x0000_i1034" type="#_x0000_t75" style="width:58.5pt;height:22.5pt" o:ole="">
                  <v:imagedata r:id="rId13" o:title=""/>
                </v:shape>
                <o:OLEObject Type="Embed" ProgID="Equation.3" ShapeID="_x0000_i1034" DrawAspect="Content" ObjectID="_1653125054" r:id="rId24"/>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 xml:space="preserve">Some UE may not be able to monitor Type2-CSS during the scheduling gap or the processing gap but the </w:t>
            </w:r>
            <w:proofErr w:type="spellStart"/>
            <w:r>
              <w:rPr>
                <w:rFonts w:cs="Calibri"/>
                <w:lang w:eastAsia="zh-CN"/>
              </w:rPr>
              <w:t>eNB</w:t>
            </w:r>
            <w:proofErr w:type="spellEnd"/>
            <w:r>
              <w:rPr>
                <w:rFonts w:cs="Calibri"/>
                <w:lang w:eastAsia="zh-CN"/>
              </w:rPr>
              <w:t xml:space="preserve">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Pr="00821F1E"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p w:rsidR="00821F1E" w:rsidRDefault="00821F1E" w:rsidP="00821F1E">
            <w:pPr>
              <w:pStyle w:val="CRCoverPage"/>
              <w:numPr>
                <w:ilvl w:val="0"/>
                <w:numId w:val="68"/>
              </w:numPr>
              <w:spacing w:afterLines="50"/>
              <w:rPr>
                <w:rFonts w:cs="Arial"/>
                <w:noProof/>
              </w:rPr>
            </w:pPr>
            <w:r w:rsidRPr="00F02711">
              <w:rPr>
                <w:rFonts w:cs="Arial"/>
                <w:noProof/>
              </w:rPr>
              <w:t xml:space="preserve">The subcarrier spacing is undefined between the retransmssion corresponding to PUR </w:t>
            </w:r>
            <w:r w:rsidR="00A93037">
              <w:rPr>
                <w:rFonts w:cs="Arial"/>
                <w:noProof/>
              </w:rPr>
              <w:t>until the</w:t>
            </w:r>
            <w:r w:rsidRPr="00F02711">
              <w:rPr>
                <w:rFonts w:cs="Arial"/>
                <w:noProof/>
              </w:rPr>
              <w:t xml:space="preserve"> RAR </w:t>
            </w:r>
            <w:r w:rsidR="00A93037">
              <w:rPr>
                <w:rFonts w:cs="Arial"/>
                <w:noProof/>
              </w:rPr>
              <w:t xml:space="preserve">is </w:t>
            </w:r>
            <w:r w:rsidRPr="00F02711">
              <w:rPr>
                <w:rFonts w:cs="Arial"/>
                <w:noProof/>
              </w:rPr>
              <w:t>received</w:t>
            </w:r>
            <w:r>
              <w:rPr>
                <w:rFonts w:cs="Arial"/>
                <w:noProof/>
              </w:rPr>
              <w:t>.</w:t>
            </w:r>
            <w:r w:rsidR="00522AD5">
              <w:rPr>
                <w:rFonts w:cs="Arial"/>
                <w:noProof/>
              </w:rPr>
              <w:t xml:space="preserve"> </w:t>
            </w:r>
            <w:r w:rsidR="00522AD5" w:rsidRPr="00955356">
              <w:rPr>
                <w:noProof/>
                <w:lang w:eastAsia="zh-CN"/>
              </w:rPr>
              <w:t>Timing advance adjustment from dedicated PUR ACK DCI is not considered</w:t>
            </w:r>
            <w:r w:rsidR="00522AD5">
              <w:rPr>
                <w:noProof/>
                <w:lang w:eastAsia="zh-CN"/>
              </w:rPr>
              <w:t>.</w:t>
            </w:r>
            <w:r w:rsidR="00955356">
              <w:rPr>
                <w:rFonts w:cs="Arial"/>
                <w:noProof/>
              </w:rPr>
              <w:t xml:space="preserve"> </w:t>
            </w:r>
          </w:p>
          <w:p w:rsidR="00522AD5" w:rsidRPr="00522AD5" w:rsidRDefault="00522A74" w:rsidP="00522AD5">
            <w:pPr>
              <w:pStyle w:val="CRCoverPage"/>
              <w:numPr>
                <w:ilvl w:val="0"/>
                <w:numId w:val="68"/>
              </w:numPr>
              <w:spacing w:afterLines="50"/>
              <w:rPr>
                <w:lang w:val="en-US"/>
              </w:rPr>
            </w:pPr>
            <w:r>
              <w:t xml:space="preserve">The </w:t>
            </w:r>
            <w:r w:rsidRPr="00093EC5">
              <w:t xml:space="preserve">UE transmit power </w:t>
            </w:r>
            <w:r w:rsidRPr="00093EC5">
              <w:rPr>
                <w:rFonts w:eastAsia="Times New Roman"/>
                <w:position w:val="-14"/>
                <w:lang w:eastAsia="en-GB"/>
              </w:rPr>
              <w:object w:dxaOrig="1155" w:dyaOrig="435">
                <v:shape id="_x0000_i1035" type="#_x0000_t75" style="width:57.75pt;height:21.75pt" o:ole="">
                  <v:imagedata r:id="rId17" o:title=""/>
                </v:shape>
                <o:OLEObject Type="Embed" ProgID="Equation.3" ShapeID="_x0000_i1035" DrawAspect="Content" ObjectID="_1653125055" r:id="rId25"/>
              </w:object>
            </w:r>
            <w:r w:rsidRPr="00093EC5">
              <w:t xml:space="preserve"> </w:t>
            </w:r>
            <w:r>
              <w:t xml:space="preserve">of </w:t>
            </w:r>
            <w:r w:rsidRPr="007978A3">
              <w:t>PUR</w:t>
            </w:r>
            <w:r>
              <w:t xml:space="preserve"> retransmission is incorrectly captured.</w:t>
            </w:r>
            <w:r w:rsidR="00522AD5">
              <w:t xml:space="preserve"> </w:t>
            </w:r>
            <w:r w:rsidR="00522AD5" w:rsidRPr="00522AD5">
              <w:rPr>
                <w:lang w:val="en-US"/>
              </w:rPr>
              <w:t>The sentence “after the UE has initiated a NPUSCH transmission using preconfigured uplink resource” is not very clear</w:t>
            </w:r>
            <w:r w:rsidR="00522AD5">
              <w:rPr>
                <w:lang w:val="en-US"/>
              </w:rPr>
              <w:t>.</w:t>
            </w:r>
          </w:p>
          <w:p w:rsidR="004C4BC1" w:rsidRPr="00894C10" w:rsidRDefault="004C4BC1" w:rsidP="004C4BC1">
            <w:pPr>
              <w:pStyle w:val="CRCoverPage"/>
              <w:numPr>
                <w:ilvl w:val="0"/>
                <w:numId w:val="68"/>
              </w:numPr>
              <w:spacing w:afterLines="50"/>
              <w:rPr>
                <w:rFonts w:cs="Arial"/>
                <w:noProof/>
              </w:rPr>
            </w:pPr>
            <w:r w:rsidRPr="00E931D8">
              <w:rPr>
                <w:szCs w:val="18"/>
                <w:lang w:val="en-US" w:eastAsia="zh-CN"/>
              </w:rPr>
              <w:t xml:space="preserve">RV </w:t>
            </w:r>
            <w:r>
              <w:rPr>
                <w:szCs w:val="18"/>
                <w:lang w:val="en-US" w:eastAsia="zh-CN"/>
              </w:rPr>
              <w:t xml:space="preserve">cycling </w:t>
            </w:r>
            <w:r w:rsidRPr="00E931D8">
              <w:rPr>
                <w:szCs w:val="18"/>
                <w:lang w:val="en-US" w:eastAsia="zh-CN"/>
              </w:rPr>
              <w:t>for the second TB are not specified</w:t>
            </w:r>
            <w:r>
              <w:rPr>
                <w:szCs w:val="18"/>
                <w:lang w:val="en-US" w:eastAsia="zh-CN"/>
              </w:rPr>
              <w:t>.</w:t>
            </w:r>
          </w:p>
          <w:p w:rsidR="00522A74" w:rsidRDefault="009053D0" w:rsidP="009053D0">
            <w:pPr>
              <w:pStyle w:val="CRCoverPage"/>
              <w:numPr>
                <w:ilvl w:val="0"/>
                <w:numId w:val="68"/>
              </w:numPr>
              <w:spacing w:afterLines="50"/>
              <w:rPr>
                <w:noProof/>
              </w:rPr>
            </w:pPr>
            <w:r w:rsidRPr="005E2DA6">
              <w:rPr>
                <w:rFonts w:cs="Arial"/>
                <w:noProof/>
              </w:rPr>
              <w:t>Misalignment of RRC parameter names between RAN1 and RAN2 specs</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9D6711" w:rsidP="00C606DA">
            <w:pPr>
              <w:pStyle w:val="CRCoverPage"/>
              <w:spacing w:after="0"/>
              <w:ind w:left="100"/>
              <w:rPr>
                <w:noProof/>
              </w:rPr>
            </w:pPr>
            <w:r>
              <w:rPr>
                <w:rFonts w:cs="Arial"/>
                <w:noProof/>
              </w:rPr>
              <w:t xml:space="preserve">16.1.2, </w:t>
            </w:r>
            <w:r w:rsidR="00B37BA2">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 xml:space="preserve">16.4, </w:t>
            </w:r>
            <w:r w:rsidR="00AE61CE">
              <w:rPr>
                <w:rFonts w:cs="Arial"/>
                <w:noProof/>
              </w:rPr>
              <w:t xml:space="preserve">16.4.1, 16.4.1.5, 16.4.2, </w:t>
            </w:r>
            <w:r w:rsidR="00D23C6E">
              <w:rPr>
                <w:rFonts w:cs="Arial"/>
                <w:noProof/>
              </w:rPr>
              <w:t>16.5,</w:t>
            </w:r>
            <w:r w:rsidR="007967B2">
              <w:rPr>
                <w:rFonts w:cs="Arial"/>
                <w:noProof/>
              </w:rPr>
              <w:t xml:space="preserve"> </w:t>
            </w:r>
            <w:r w:rsidR="00062389">
              <w:rPr>
                <w:rFonts w:cs="Arial"/>
                <w:noProof/>
              </w:rPr>
              <w:t>16.5.1</w:t>
            </w:r>
            <w:r w:rsidR="0098722D">
              <w:rPr>
                <w:rFonts w:cs="Arial"/>
                <w:noProof/>
              </w:rPr>
              <w:t xml:space="preserve">, </w:t>
            </w:r>
            <w:r w:rsidR="00821F1E">
              <w:rPr>
                <w:rFonts w:cs="Arial"/>
                <w:noProof/>
              </w:rPr>
              <w:t xml:space="preserve">16.5.1.1, 16.5.1.2, </w:t>
            </w:r>
            <w:r w:rsidR="0098722D">
              <w:rPr>
                <w:rFonts w:cs="Arial"/>
                <w:noProof/>
              </w:rPr>
              <w:t>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955356" w:rsidRPr="001A7C01" w:rsidRDefault="00955356" w:rsidP="00955356">
      <w:pPr>
        <w:pStyle w:val="Heading3"/>
      </w:pPr>
      <w:r w:rsidRPr="001A7C01">
        <w:lastRenderedPageBreak/>
        <w:t>16.1.2</w:t>
      </w:r>
      <w:r w:rsidRPr="001A7C01">
        <w:tab/>
        <w:t>Timing synchronization</w:t>
      </w:r>
    </w:p>
    <w:p w:rsidR="00955356" w:rsidRPr="001A7C01" w:rsidRDefault="00955356" w:rsidP="00955356">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proofErr w:type="spellStart"/>
      <w:r w:rsidRPr="00B15327">
        <w:rPr>
          <w:rFonts w:eastAsia="MS Mincho"/>
          <w:i/>
        </w:rPr>
        <w:t>sr</w:t>
      </w:r>
      <w:proofErr w:type="spellEnd"/>
      <w:r w:rsidRPr="00B15327">
        <w:rPr>
          <w:rFonts w:eastAsia="MS Mincho"/>
          <w:i/>
        </w:rPr>
        <w:t>-</w:t>
      </w:r>
      <w:proofErr w:type="spellStart"/>
      <w:r>
        <w:rPr>
          <w:rFonts w:eastAsia="MS Mincho"/>
          <w:i/>
        </w:rPr>
        <w:t>W</w:t>
      </w:r>
      <w:r w:rsidRPr="00B15327">
        <w:rPr>
          <w:rFonts w:eastAsia="MS Mincho"/>
          <w:i/>
        </w:rPr>
        <w:t>ithoutHARQ</w:t>
      </w:r>
      <w:proofErr w:type="spellEnd"/>
      <w:r w:rsidRPr="00B15327">
        <w:rPr>
          <w:rFonts w:eastAsia="MS Mincho"/>
          <w:i/>
        </w:rPr>
        <w:t>-ACK-Config</w:t>
      </w:r>
      <w:r>
        <w:rPr>
          <w:rFonts w:eastAsia="MS Mincho"/>
        </w:rPr>
        <w:t>,</w:t>
      </w:r>
      <w:r w:rsidRPr="001A7C01">
        <w:rPr>
          <w:rFonts w:eastAsia="MS Mincho"/>
        </w:rPr>
        <w:t xml:space="preserve"> based on the received timing advance command</w:t>
      </w:r>
      <w:r w:rsidRPr="001A7C01">
        <w:t>.</w:t>
      </w:r>
    </w:p>
    <w:p w:rsidR="00955356" w:rsidRPr="001A7C01" w:rsidRDefault="00955356" w:rsidP="00955356">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036" type="#_x0000_t75" style="width:14.25pt;height:14.25pt" o:ole="">
            <v:imagedata r:id="rId26" o:title=""/>
          </v:shape>
          <o:OLEObject Type="Embed" ProgID="Equation.3" ShapeID="_x0000_i1036" DrawAspect="Content" ObjectID="_1653125056" r:id="rId27"/>
        </w:object>
      </w:r>
      <w:r w:rsidRPr="001A7C01">
        <w:t>.</w:t>
      </w:r>
      <w:r w:rsidRPr="001A7C01">
        <w:rPr>
          <w:rFonts w:eastAsia="MS Mincho" w:hint="eastAsia"/>
        </w:rPr>
        <w:t xml:space="preserve"> The start timing of the </w:t>
      </w:r>
      <w:proofErr w:type="gramStart"/>
      <w:r w:rsidRPr="001A7C01">
        <w:rPr>
          <w:rFonts w:eastAsia="MS Mincho" w:hint="eastAsia"/>
        </w:rPr>
        <w:t>random access</w:t>
      </w:r>
      <w:proofErr w:type="gramEnd"/>
      <w:r w:rsidRPr="001A7C01">
        <w:rPr>
          <w:rFonts w:eastAsia="MS Mincho" w:hint="eastAsia"/>
        </w:rPr>
        <w:t xml:space="preserve"> preamble is specified in [3]</w:t>
      </w:r>
      <w:r w:rsidRPr="001A7C01">
        <w:rPr>
          <w:rFonts w:eastAsia="MS Mincho"/>
        </w:rPr>
        <w:t>.</w:t>
      </w:r>
    </w:p>
    <w:p w:rsidR="00955356" w:rsidRPr="001A7C01" w:rsidRDefault="00955356" w:rsidP="00955356">
      <w:pPr>
        <w:rPr>
          <w:rFonts w:eastAsia="MS Mincho"/>
        </w:rPr>
      </w:pPr>
      <w:r w:rsidRPr="001A7C01">
        <w:rPr>
          <w:rFonts w:hint="eastAsia"/>
        </w:rPr>
        <w:t xml:space="preserve">In case of </w:t>
      </w:r>
      <w:proofErr w:type="gramStart"/>
      <w:r w:rsidRPr="001A7C01">
        <w:rPr>
          <w:rFonts w:hint="eastAsia"/>
        </w:rPr>
        <w:t>random access</w:t>
      </w:r>
      <w:proofErr w:type="gramEnd"/>
      <w:r w:rsidRPr="001A7C01">
        <w:rPr>
          <w:rFonts w:hint="eastAsia"/>
        </w:rPr>
        <w:t xml:space="preserve">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955356" w:rsidRPr="001A7C01" w:rsidRDefault="00955356" w:rsidP="00955356">
      <w:pPr>
        <w:rPr>
          <w:rFonts w:eastAsia="MS Mincho"/>
        </w:rPr>
      </w:pPr>
      <w:r w:rsidRPr="001A7C01">
        <w:rPr>
          <w:rFonts w:hint="eastAsia"/>
        </w:rPr>
        <w:t>In other cases,</w:t>
      </w:r>
      <w:r w:rsidRPr="001A7C01">
        <w:t xml:space="preserve"> a</w:t>
      </w:r>
      <w:r w:rsidRPr="001A7C01">
        <w:rPr>
          <w:rFonts w:hint="eastAsia"/>
        </w:rPr>
        <w:t xml:space="preserve"> 6-bit timing advance command [8]</w:t>
      </w:r>
      <w:ins w:id="3" w:author="MM3" w:date="2020-06-07T16:08:00Z">
        <w:r w:rsidRPr="00955356">
          <w:rPr>
            <w:lang w:eastAsia="en-GB"/>
          </w:rPr>
          <w:t xml:space="preserve"> </w:t>
        </w:r>
        <w:r>
          <w:rPr>
            <w:lang w:eastAsia="en-GB"/>
          </w:rPr>
          <w:t>or the Timing advance adjustment field in DCI format N0 if present [4]</w:t>
        </w:r>
      </w:ins>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955356" w:rsidRPr="001A7C01" w:rsidRDefault="00955356" w:rsidP="00955356">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955356" w:rsidRPr="001A7C01" w:rsidRDefault="00955356" w:rsidP="00955356">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955356" w:rsidRPr="0023299F" w:rsidRDefault="00955356" w:rsidP="00955356">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7" type="#_x0000_t75" style="width:57.75pt;height:22.5pt" o:ole="">
            <v:imagedata r:id="rId17" o:title=""/>
          </v:shape>
          <o:OLEObject Type="Embed" ProgID="Equation.3" ShapeID="_x0000_i1037" DrawAspect="Content" ObjectID="_1653125057" r:id="rId2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8" type="#_x0000_t75" style="width:6.75pt;height:7.5pt" o:ole="">
            <v:imagedata r:id="rId29" o:title=""/>
          </v:shape>
          <o:OLEObject Type="Embed" ProgID="Equation.DSMT4" ShapeID="_x0000_i1038" DrawAspect="Content" ObjectID="_1653125058" r:id="rId30"/>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ins w:id="4" w:author="MM3" w:date="2020-06-07T16:16:00Z">
        <w:r w:rsidR="00D95133">
          <w:rPr>
            <w:rFonts w:eastAsia="Malgun Gothic"/>
          </w:rPr>
          <w:t>(re)</w:t>
        </w:r>
      </w:ins>
      <w:r>
        <w:rPr>
          <w:rFonts w:eastAsia="Malgun Gothic" w:hint="eastAsia"/>
        </w:rPr>
        <w:t xml:space="preserve">transmission </w:t>
      </w:r>
      <w:ins w:id="5" w:author="MM3" w:date="2020-06-07T16:16:00Z">
        <w:r w:rsidR="00D95133">
          <w:rPr>
            <w:rFonts w:eastAsia="Malgun Gothic"/>
            <w:lang w:eastAsia="en-GB"/>
          </w:rPr>
          <w:t>corresponding to</w:t>
        </w:r>
        <w:r w:rsidR="00D95133" w:rsidRPr="00FA6241">
          <w:rPr>
            <w:rFonts w:eastAsia="Malgun Gothic" w:hint="eastAsia"/>
            <w:lang w:eastAsia="en-GB"/>
          </w:rPr>
          <w:t xml:space="preserve"> </w:t>
        </w:r>
      </w:ins>
      <w:del w:id="6" w:author="MM3" w:date="2020-06-07T16:16:00Z">
        <w:r w:rsidDel="00D95133">
          <w:rPr>
            <w:rFonts w:eastAsia="Malgun Gothic"/>
          </w:rPr>
          <w:delText>using</w:delText>
        </w:r>
        <w:r w:rsidDel="00D95133">
          <w:rPr>
            <w:rFonts w:eastAsia="Malgun Gothic" w:hint="eastAsia"/>
          </w:rPr>
          <w:delText xml:space="preserve"> </w:delText>
        </w:r>
      </w:del>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9" type="#_x0000_t75" style="width:114.75pt;height:22.5pt" o:ole="">
            <v:imagedata r:id="rId31" o:title=""/>
          </v:shape>
          <o:OLEObject Type="Embed" ProgID="Equation.DSMT4" ShapeID="_x0000_i1039" DrawAspect="Content" ObjectID="_1653125059" r:id="rId32"/>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40" type="#_x0000_t75" style="width:339pt;height:43.5pt" o:ole="">
            <v:imagedata r:id="rId33" o:title=""/>
          </v:shape>
          <o:OLEObject Type="Embed" ProgID="Equation.DSMT4" ShapeID="_x0000_i1040" DrawAspect="Content" ObjectID="_1653125060" r:id="rId34"/>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41" type="#_x0000_t75" style="width:6.75pt;height:7.5pt" o:ole="">
            <v:imagedata r:id="rId29" o:title=""/>
          </v:shape>
          <o:OLEObject Type="Embed" ProgID="Equation.DSMT4" ShapeID="_x0000_i1041" DrawAspect="Content" ObjectID="_1653125061" r:id="rId36"/>
        </w:object>
      </w:r>
      <w:r w:rsidRPr="001A7C01">
        <w:t>.</w:t>
      </w:r>
    </w:p>
    <w:p w:rsidR="00C606DA" w:rsidRPr="001A7C01" w:rsidRDefault="00C606DA" w:rsidP="00C606DA">
      <w:pPr>
        <w:pStyle w:val="B1"/>
        <w:rPr>
          <w:rFonts w:eastAsia="SimSun"/>
          <w:lang w:eastAsia="zh-CN"/>
        </w:rPr>
      </w:pPr>
      <w:r w:rsidRPr="001A7C01">
        <w:t>-</w:t>
      </w:r>
      <w:r w:rsidRPr="001A7C01">
        <w:tab/>
      </w:r>
      <w:del w:id="7" w:author="MM2" w:date="2020-05-01T07:24:00Z">
        <w:r w:rsidRPr="001A7C01" w:rsidDel="00E91FFC">
          <w:rPr>
            <w:position w:val="-14"/>
          </w:rPr>
          <w:object w:dxaOrig="1219" w:dyaOrig="380">
            <v:shape id="_x0000_i1042" type="#_x0000_t75" style="width:57.75pt;height:22.5pt" o:ole="">
              <v:imagedata r:id="rId13" o:title=""/>
            </v:shape>
            <o:OLEObject Type="Embed" ProgID="Equation.3" ShapeID="_x0000_i1042" DrawAspect="Content" ObjectID="_1653125062" r:id="rId37"/>
          </w:object>
        </w:r>
      </w:del>
      <m:oMath>
        <m:sSub>
          <m:sSubPr>
            <m:ctrlPr>
              <w:ins w:id="8" w:author="MM2" w:date="2020-05-01T07:24:00Z">
                <w:rPr>
                  <w:rFonts w:ascii="Cambria Math" w:hAnsi="Cambria Math"/>
                </w:rPr>
              </w:ins>
            </m:ctrlPr>
          </m:sSubPr>
          <m:e>
            <m:r>
              <w:ins w:id="9" w:author="MM2" w:date="2020-05-01T07:24:00Z">
                <m:rPr>
                  <m:sty m:val="p"/>
                </m:rPr>
                <w:rPr>
                  <w:rFonts w:ascii="Cambria Math" w:hAnsi="Cambria Math" w:hint="eastAsia"/>
                  <w:lang w:eastAsia="zh-CN"/>
                </w:rPr>
                <m:t>M</m:t>
              </w:ins>
            </m:r>
            <m:ctrlPr>
              <w:ins w:id="10" w:author="MM2" w:date="2020-05-01T07:24:00Z">
                <w:rPr>
                  <w:rFonts w:ascii="Cambria Math" w:hAnsi="Cambria Math" w:hint="eastAsia"/>
                  <w:lang w:eastAsia="zh-CN"/>
                </w:rPr>
              </w:ins>
            </m:ctrlPr>
          </m:e>
          <m:sub>
            <m:r>
              <w:ins w:id="11" w:author="MM2" w:date="2020-05-01T07:24:00Z">
                <m:rPr>
                  <m:sty m:val="p"/>
                </m:rPr>
                <w:rPr>
                  <w:rFonts w:ascii="Cambria Math" w:hAnsi="Cambria Math"/>
                </w:rPr>
                <m:t>NPUSCH,c</m:t>
              </w:ins>
            </m:r>
          </m:sub>
        </m:sSub>
        <m:r>
          <w:ins w:id="12" w:author="MM2" w:date="2020-05-01T07:24:00Z">
            <w:rPr>
              <w:rFonts w:ascii="Cambria Math" w:hAnsi="Cambria Math"/>
            </w:rPr>
            <m:t>(i)</m:t>
          </w:ins>
        </m:r>
      </m:oMath>
      <w:ins w:id="13"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lastRenderedPageBreak/>
        <w:t>-</w:t>
      </w:r>
      <w:r w:rsidRPr="001A7C01">
        <w:tab/>
      </w:r>
      <w:del w:id="14" w:author="MM2" w:date="2020-05-01T07:25:00Z">
        <w:r w:rsidRPr="001A7C01" w:rsidDel="00893BD9">
          <w:rPr>
            <w:position w:val="-14"/>
          </w:rPr>
          <w:object w:dxaOrig="1340" w:dyaOrig="380">
            <v:shape id="_x0000_i1043" type="#_x0000_t75" style="width:65.25pt;height:22.5pt" o:ole="">
              <v:imagedata r:id="rId11" o:title=""/>
            </v:shape>
            <o:OLEObject Type="Embed" ProgID="Equation.3" ShapeID="_x0000_i1043" DrawAspect="Content" ObjectID="_1653125063" r:id="rId38"/>
          </w:object>
        </w:r>
      </w:del>
      <m:oMath>
        <m:sSub>
          <m:sSubPr>
            <m:ctrlPr>
              <w:ins w:id="15" w:author="MM2" w:date="2020-05-01T07:25:00Z">
                <w:rPr>
                  <w:rFonts w:ascii="Cambria Math" w:eastAsia="Calibri" w:hAnsi="Cambria Math" w:cs="Arial"/>
                  <w:i/>
                  <w:sz w:val="24"/>
                  <w:szCs w:val="24"/>
                  <w:lang w:val="sv-SE" w:eastAsia="ja-JP"/>
                </w:rPr>
              </w:ins>
            </m:ctrlPr>
          </m:sSubPr>
          <m:e>
            <m:r>
              <w:ins w:id="16" w:author="MM2" w:date="2020-05-01T07:25:00Z">
                <w:rPr>
                  <w:rFonts w:ascii="Cambria Math" w:hAnsi="Cambria Math"/>
                  <w:lang w:eastAsia="ja-JP"/>
                </w:rPr>
                <m:t>P</m:t>
              </w:ins>
            </m:r>
          </m:e>
          <m:sub>
            <m:r>
              <w:ins w:id="17" w:author="MM2" w:date="2020-05-01T07:25:00Z">
                <m:rPr>
                  <m:sty m:val="p"/>
                </m:rPr>
                <w:rPr>
                  <w:rFonts w:ascii="Cambria Math" w:hAnsi="Cambria Math"/>
                  <w:lang w:eastAsia="ja-JP"/>
                </w:rPr>
                <m:t>O_NPUSCH,c</m:t>
              </w:ins>
            </m:r>
          </m:sub>
        </m:sSub>
        <m:d>
          <m:dPr>
            <m:ctrlPr>
              <w:ins w:id="18" w:author="MM2" w:date="2020-05-01T07:25:00Z">
                <w:rPr>
                  <w:rFonts w:ascii="Cambria Math" w:hAnsi="Cambria Math"/>
                  <w:i/>
                  <w:lang w:eastAsia="ja-JP"/>
                </w:rPr>
              </w:ins>
            </m:ctrlPr>
          </m:dPr>
          <m:e>
            <m:r>
              <w:ins w:id="19" w:author="MM2" w:date="2020-05-01T07:25:00Z">
                <w:rPr>
                  <w:rFonts w:ascii="Cambria Math" w:hAnsi="Cambria Math"/>
                  <w:lang w:eastAsia="ja-JP"/>
                </w:rPr>
                <m:t>j</m:t>
              </w:ins>
            </m:r>
          </m:e>
        </m:d>
      </m:oMath>
      <w:ins w:id="20"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4" type="#_x0000_t75" style="width:101.25pt;height:22.5pt" o:ole="">
            <v:imagedata r:id="rId39" o:title=""/>
          </v:shape>
          <o:OLEObject Type="Embed" ProgID="Equation.DSMT4" ShapeID="_x0000_i1044" DrawAspect="Content" ObjectID="_1653125064" r:id="rId40"/>
        </w:object>
      </w:r>
      <w:r w:rsidRPr="001A7C01">
        <w:t xml:space="preserve"> provided from higher layers and a component </w:t>
      </w:r>
      <w:r w:rsidRPr="001A7C01">
        <w:rPr>
          <w:position w:val="-14"/>
        </w:rPr>
        <w:object w:dxaOrig="1660" w:dyaOrig="380">
          <v:shape id="_x0000_i1045" type="#_x0000_t75" style="width:84pt;height:21.75pt" o:ole="">
            <v:imagedata r:id="rId41" o:title=""/>
          </v:shape>
          <o:OLEObject Type="Embed" ProgID="Equation.DSMT4" ShapeID="_x0000_i1045" DrawAspect="Content" ObjectID="_1653125065" r:id="rId42"/>
        </w:object>
      </w:r>
      <w:r w:rsidRPr="001A7C01">
        <w:t xml:space="preserve"> provided by higher layers for </w:t>
      </w:r>
      <w:r w:rsidRPr="001A7C01">
        <w:rPr>
          <w:i/>
        </w:rPr>
        <w:t>j=1</w:t>
      </w:r>
      <w:ins w:id="21"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6" type="#_x0000_t75" style="width:6.75pt;height:7.5pt" o:ole="">
            <v:imagedata r:id="rId29" o:title=""/>
          </v:shape>
          <o:OLEObject Type="Embed" ProgID="Equation.DSMT4" ShapeID="_x0000_i1046" DrawAspect="Content" ObjectID="_1653125066" r:id="rId43"/>
        </w:object>
      </w:r>
      <w:r w:rsidRPr="001A7C01">
        <w:t xml:space="preserve"> where </w:t>
      </w:r>
      <w:r w:rsidRPr="00C956AA">
        <w:rPr>
          <w:position w:val="-12"/>
        </w:rPr>
        <w:object w:dxaOrig="940" w:dyaOrig="340">
          <v:shape id="_x0000_i1047" type="#_x0000_t75" style="width:40.5pt;height:15pt" o:ole="">
            <v:imagedata r:id="rId44" o:title=""/>
          </v:shape>
          <o:OLEObject Type="Embed" ProgID="Equation.DSMT4" ShapeID="_x0000_i1047" DrawAspect="Content" ObjectID="_1653125067" r:id="rId45"/>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w:t>
      </w:r>
      <w:proofErr w:type="gramStart"/>
      <w:r w:rsidRPr="001A7C01">
        <w:rPr>
          <w:rFonts w:eastAsia="Malgun Gothic" w:hint="eastAsia"/>
        </w:rPr>
        <w:t>random access</w:t>
      </w:r>
      <w:proofErr w:type="gramEnd"/>
      <w:r w:rsidRPr="001A7C01">
        <w:rPr>
          <w:rFonts w:eastAsia="Malgun Gothic" w:hint="eastAsia"/>
        </w:rPr>
        <w:t xml:space="preserve">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8" type="#_x0000_t75" style="width:6.75pt;height:7.5pt" o:ole="">
            <v:imagedata r:id="rId29" o:title=""/>
          </v:shape>
          <o:OLEObject Type="Embed" ProgID="Equation.DSMT4" ShapeID="_x0000_i1048" DrawAspect="Content" ObjectID="_1653125068" r:id="rId47"/>
        </w:object>
      </w:r>
      <w:r w:rsidRPr="001A7C01">
        <w:t xml:space="preserve">. </w:t>
      </w:r>
      <w:r w:rsidRPr="001A7C01">
        <w:rPr>
          <w:lang w:eastAsia="zh-CN"/>
        </w:rPr>
        <w:t xml:space="preserve">If enhanced random access power control is applied, </w:t>
      </w:r>
    </w:p>
    <w:p w:rsidR="00C606DA" w:rsidRPr="00BD7C6F" w:rsidRDefault="00547332"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9" type="#_x0000_t75" style="width:29.25pt;height:21.75pt" o:ole="">
            <v:imagedata r:id="rId48" o:title=""/>
          </v:shape>
          <o:OLEObject Type="Embed" ProgID="Equation.3" ShapeID="_x0000_i1049" DrawAspect="Content" ObjectID="_1653125069" r:id="rId49"/>
        </w:object>
      </w:r>
      <w:r w:rsidRPr="001A7C01">
        <w:t xml:space="preserve">=1; for NPUSCH format 1, </w:t>
      </w:r>
      <w:r w:rsidRPr="001A7C01">
        <w:rPr>
          <w:position w:val="-12"/>
        </w:rPr>
        <w:object w:dxaOrig="620" w:dyaOrig="360">
          <v:shape id="_x0000_i1050" type="#_x0000_t75" style="width:29.25pt;height:21.75pt" o:ole="">
            <v:imagedata r:id="rId48" o:title=""/>
          </v:shape>
          <o:OLEObject Type="Embed" ProgID="Equation.3" ShapeID="_x0000_i1050" DrawAspect="Content" ObjectID="_1653125070" r:id="rId50"/>
        </w:object>
      </w:r>
      <w:r w:rsidRPr="001A7C01">
        <w:t>is provided by higher layers for serving cell</w:t>
      </w:r>
      <w:r w:rsidRPr="001A7C01">
        <w:rPr>
          <w:i/>
        </w:rPr>
        <w:t xml:space="preserve"> </w:t>
      </w:r>
      <w:r w:rsidRPr="001A7C01">
        <w:rPr>
          <w:position w:val="-6"/>
        </w:rPr>
        <w:object w:dxaOrig="180" w:dyaOrig="220">
          <v:shape id="_x0000_i1051" type="#_x0000_t75" style="width:6.75pt;height:7.5pt" o:ole="">
            <v:imagedata r:id="rId29" o:title=""/>
          </v:shape>
          <o:OLEObject Type="Embed" ProgID="Equation.DSMT4" ShapeID="_x0000_i1051" DrawAspect="Content" ObjectID="_1653125071" r:id="rId51"/>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52" type="#_x0000_t75" style="width:27.75pt;height:21.75pt" o:ole="">
            <v:imagedata r:id="rId48" o:title=""/>
          </v:shape>
          <o:OLEObject Type="Embed" ProgID="Equation.3" ShapeID="_x0000_i1052" DrawAspect="Content" ObjectID="_1653125072" r:id="rId53"/>
        </w:object>
      </w:r>
      <w:r>
        <w:t xml:space="preserve"> </w:t>
      </w:r>
      <w:r w:rsidRPr="001A7C01">
        <w:t xml:space="preserve">is </w:t>
      </w:r>
      <w:r>
        <w:t xml:space="preserve">the parameter </w:t>
      </w:r>
      <w:del w:id="22" w:author="MM3" w:date="2020-06-07T17:13:00Z">
        <w:r w:rsidRPr="001749B2" w:rsidDel="000E72DA">
          <w:rPr>
            <w:i/>
          </w:rPr>
          <w:delText>pur-NPUSCH-power-control-</w:delText>
        </w:r>
      </w:del>
      <w:r w:rsidRPr="001749B2">
        <w:rPr>
          <w:i/>
        </w:rPr>
        <w:t>alpha</w:t>
      </w:r>
      <w:r w:rsidRPr="001749B2">
        <w:t xml:space="preserve"> </w:t>
      </w:r>
      <w:ins w:id="23" w:author="MM3" w:date="2020-06-07T17:13:00Z">
        <w:r w:rsidR="000E72DA">
          <w:t xml:space="preserve">in </w:t>
        </w:r>
        <w:r w:rsidR="000E72DA" w:rsidRPr="00CB1DF2">
          <w:rPr>
            <w:i/>
          </w:rPr>
          <w:t>PUR-Config-NB</w:t>
        </w:r>
        <w:r w:rsidR="000E72DA" w:rsidRPr="001A7C01">
          <w:t xml:space="preserve"> </w:t>
        </w:r>
      </w:ins>
      <w:r w:rsidRPr="001A7C01">
        <w:t>provided by higher layers for serving cell</w:t>
      </w:r>
      <w:r w:rsidRPr="001A7C01">
        <w:rPr>
          <w:i/>
        </w:rPr>
        <w:t xml:space="preserve"> </w:t>
      </w:r>
      <w:r w:rsidRPr="001A7C01">
        <w:rPr>
          <w:position w:val="-6"/>
        </w:rPr>
        <w:object w:dxaOrig="180" w:dyaOrig="220">
          <v:shape id="_x0000_i1053" type="#_x0000_t75" style="width:6.75pt;height:7.5pt" o:ole="">
            <v:imagedata r:id="rId29" o:title=""/>
          </v:shape>
          <o:OLEObject Type="Embed" ProgID="Equation.DSMT4" ShapeID="_x0000_i1053" DrawAspect="Content" ObjectID="_1653125073" r:id="rId54"/>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4" type="#_x0000_t75" style="width:22.5pt;height:21.75pt" o:ole="">
            <v:imagedata r:id="rId55" o:title=""/>
          </v:shape>
          <o:OLEObject Type="Embed" ProgID="Equation.DSMT4" ShapeID="_x0000_i1054" DrawAspect="Content" ObjectID="_1653125074" r:id="rId56"/>
        </w:object>
      </w:r>
      <w:r w:rsidRPr="001A7C01">
        <w:t xml:space="preserve"> is the downlink path loss estimate calculated in the UE for serving cell </w:t>
      </w:r>
      <w:r w:rsidRPr="001A7C01">
        <w:rPr>
          <w:position w:val="-6"/>
        </w:rPr>
        <w:object w:dxaOrig="180" w:dyaOrig="220">
          <v:shape id="_x0000_i1055" type="#_x0000_t75" style="width:6.75pt;height:7.5pt" o:ole="">
            <v:imagedata r:id="rId29" o:title=""/>
          </v:shape>
          <o:OLEObject Type="Embed" ProgID="Equation.DSMT4" ShapeID="_x0000_i1055" DrawAspect="Content" ObjectID="_1653125075" r:id="rId57"/>
        </w:object>
      </w:r>
      <w:r w:rsidRPr="001A7C01">
        <w:rPr>
          <w:rFonts w:eastAsia="MS Mincho"/>
        </w:rPr>
        <w:t xml:space="preserve"> in dB and </w:t>
      </w:r>
      <w:r w:rsidRPr="001A7C01">
        <w:rPr>
          <w:noProof/>
          <w:position w:val="-12"/>
        </w:rPr>
        <w:object w:dxaOrig="420" w:dyaOrig="360">
          <v:shape id="_x0000_i1056" type="#_x0000_t75" style="width:22.5pt;height:21.75pt" o:ole="">
            <v:imagedata r:id="rId55" o:title=""/>
          </v:shape>
          <o:OLEObject Type="Embed" ProgID="Equation.DSMT4" ShapeID="_x0000_i1056" DrawAspect="Content" ObjectID="_1653125076" r:id="rId58"/>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rFonts w:hint="eastAsia"/>
          <w:i/>
          <w:lang w:eastAsia="zh-CN"/>
        </w:rPr>
        <w:t xml:space="preserve"> </w:t>
      </w:r>
      <w:r w:rsidRPr="001A7C01">
        <w:rPr>
          <w:rFonts w:hint="eastAsia"/>
          <w:iCs/>
          <w:lang w:eastAsia="zh-CN"/>
        </w:rPr>
        <w:t>+</w:t>
      </w:r>
      <w:r w:rsidRPr="001A7C01">
        <w:rPr>
          <w:rFonts w:hint="eastAsia"/>
          <w:i/>
        </w:rPr>
        <w:t xml:space="preserve"> </w:t>
      </w:r>
      <w:proofErr w:type="spellStart"/>
      <w:r w:rsidRPr="001A7C01">
        <w:rPr>
          <w:rFonts w:hint="eastAsia"/>
          <w:i/>
        </w:rPr>
        <w:t>nrs-Power</w:t>
      </w:r>
      <w:r w:rsidRPr="001A7C01">
        <w:rPr>
          <w:i/>
        </w:rPr>
        <w:t>Offset</w:t>
      </w:r>
      <w:r w:rsidRPr="001A7C01">
        <w:rPr>
          <w:rFonts w:hint="eastAsia"/>
          <w:i/>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proofErr w:type="spellStart"/>
      <w:r w:rsidRPr="001A7C01">
        <w:rPr>
          <w:rFonts w:hint="eastAsia"/>
          <w:i/>
          <w:lang w:eastAsia="zh-CN"/>
        </w:rPr>
        <w:t>nrs-</w:t>
      </w:r>
      <w:r>
        <w:rPr>
          <w:i/>
          <w:lang w:eastAsia="zh-CN"/>
        </w:rPr>
        <w:t>P</w:t>
      </w:r>
      <w:r w:rsidRPr="001A7C01">
        <w:rPr>
          <w:rFonts w:hint="eastAsia"/>
          <w:i/>
          <w:lang w:eastAsia="zh-CN"/>
        </w:rPr>
        <w:t>owerOffsetNonAnchor</w:t>
      </w:r>
      <w:proofErr w:type="spellEnd"/>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7" type="#_x0000_t75" style="width:6.75pt;height:7.5pt" o:ole="">
            <v:imagedata r:id="rId29" o:title=""/>
          </v:shape>
          <o:OLEObject Type="Embed" ProgID="Equation.DSMT4" ShapeID="_x0000_i1057" DrawAspect="Content" ObjectID="_1653125077" r:id="rId59"/>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16.4</w:t>
      </w:r>
      <w:r w:rsidRPr="001A7C01">
        <w:tab/>
        <w:t>Narrowband physical downlink shared channel related procedures</w:t>
      </w:r>
    </w:p>
    <w:p w:rsidR="00C606DA" w:rsidRDefault="00C606DA" w:rsidP="00C606DA">
      <w:pPr>
        <w:rPr>
          <w:ins w:id="24"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25"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6" w:author="MM2" w:date="2020-05-01T07:35:00Z">
        <w:r>
          <w:rPr>
            <w:rFonts w:ascii="Times" w:eastAsia="MS Mincho" w:hAnsi="Times" w:cs="Times"/>
            <w:lang w:val="en-US"/>
          </w:rPr>
          <w:t xml:space="preserve">Else </w:t>
        </w:r>
      </w:ins>
      <w:del w:id="27" w:author="MM2" w:date="2020-05-01T07:35:00Z">
        <w:r w:rsidRPr="00310A65" w:rsidDel="00B132CC">
          <w:delText>I</w:delText>
        </w:r>
      </w:del>
      <w:ins w:id="28" w:author="MM2" w:date="2020-05-01T07:35:00Z">
        <w:r>
          <w:t>i</w:t>
        </w:r>
      </w:ins>
      <w:r w:rsidRPr="00310A65">
        <w:t xml:space="preserve">f higher layer parameter </w:t>
      </w:r>
      <w:proofErr w:type="spellStart"/>
      <w:ins w:id="29" w:author="MM3" w:date="2020-06-07T17:39:00Z">
        <w:r w:rsidR="00863BE7" w:rsidRPr="00806DFF">
          <w:rPr>
            <w:rFonts w:eastAsia="DengXian"/>
            <w:i/>
          </w:rPr>
          <w:t>subframeBitmap</w:t>
        </w:r>
      </w:ins>
      <w:proofErr w:type="spellEnd"/>
      <w:del w:id="30" w:author="MM3" w:date="2020-06-07T17:39:00Z">
        <w:r w:rsidRPr="00310A65" w:rsidDel="00863BE7">
          <w:rPr>
            <w:i/>
          </w:rPr>
          <w:delText>valid-subframe-config-DL</w:delText>
        </w:r>
      </w:del>
      <w:r w:rsidRPr="00310A65">
        <w:rPr>
          <w:i/>
        </w:rPr>
        <w:t xml:space="preserve"> </w:t>
      </w:r>
      <w:r w:rsidRPr="00310A65">
        <w:t>or</w:t>
      </w:r>
      <w:r w:rsidRPr="00310A65">
        <w:rPr>
          <w:i/>
        </w:rPr>
        <w:t xml:space="preserve"> </w:t>
      </w:r>
      <w:proofErr w:type="spellStart"/>
      <w:ins w:id="31" w:author="MM3" w:date="2020-06-07T17:43:00Z">
        <w:r w:rsidR="00863BE7" w:rsidRPr="00A16AAD">
          <w:rPr>
            <w:i/>
          </w:rPr>
          <w:t>slotBitmap</w:t>
        </w:r>
        <w:proofErr w:type="spellEnd"/>
        <w:r w:rsidR="00863BE7">
          <w:rPr>
            <w:i/>
          </w:rPr>
          <w:t xml:space="preserve"> </w:t>
        </w:r>
        <w:r w:rsidR="00863BE7" w:rsidRPr="009934F5">
          <w:t>in</w:t>
        </w:r>
        <w:r w:rsidR="00863BE7" w:rsidRPr="00863BE7">
          <w:rPr>
            <w:i/>
            <w:iCs/>
          </w:rPr>
          <w:t xml:space="preserve"> </w:t>
        </w:r>
      </w:ins>
      <w:ins w:id="32" w:author="MM3" w:date="2020-06-07T17:41:00Z">
        <w:r w:rsidR="00863BE7" w:rsidRPr="00863BE7">
          <w:rPr>
            <w:i/>
            <w:iCs/>
          </w:rPr>
          <w:t>dl-</w:t>
        </w:r>
        <w:proofErr w:type="spellStart"/>
        <w:r w:rsidR="00863BE7" w:rsidRPr="00863BE7">
          <w:rPr>
            <w:i/>
            <w:iCs/>
          </w:rPr>
          <w:t>ResourceReservationConfig</w:t>
        </w:r>
      </w:ins>
      <w:proofErr w:type="spellEnd"/>
      <w:del w:id="33" w:author="MM3" w:date="2020-06-07T17:41:00Z">
        <w:r w:rsidRPr="00310A65" w:rsidDel="00863BE7">
          <w:rPr>
            <w:i/>
            <w:iCs/>
          </w:rPr>
          <w:delText>slot-reserved-resource-config-DL</w:delText>
        </w:r>
      </w:del>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34"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35"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36"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37" w:author="MM2" w:date="2020-05-01T07:35:00Z"/>
        </w:rPr>
      </w:pPr>
      <w:del w:id="38"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lastRenderedPageBreak/>
        <w:t>-</w:t>
      </w:r>
      <w:r w:rsidRPr="001A7C01">
        <w:rPr>
          <w:rFonts w:eastAsia="MS Mincho"/>
          <w:lang w:val="en-US"/>
        </w:rPr>
        <w:tab/>
        <w:t>for a NB-IoT carrier that</w:t>
      </w:r>
      <w:r w:rsidRPr="001A7C01">
        <w:t xml:space="preserve"> a UE receives higher layer parameter </w:t>
      </w:r>
      <w:proofErr w:type="spellStart"/>
      <w:r w:rsidRPr="001A7C01">
        <w:rPr>
          <w:i/>
          <w:iCs/>
        </w:rPr>
        <w:t>operationModeInfo</w:t>
      </w:r>
      <w:proofErr w:type="spellEnd"/>
      <w:r w:rsidRPr="001A7C01">
        <w:rPr>
          <w:i/>
          <w:iCs/>
        </w:rPr>
        <w:t>,</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proofErr w:type="spellStart"/>
      <w:r w:rsidRPr="001A7C01">
        <w:rPr>
          <w:rFonts w:eastAsia="MS Mincho"/>
          <w:i/>
          <w:lang w:val="en-US"/>
        </w:rPr>
        <w:t>downlinkBitmapNonAnchor</w:t>
      </w:r>
      <w:proofErr w:type="spellEnd"/>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ins w:id="39" w:author="MM3" w:date="2020-06-07T17:16:00Z">
        <w:r w:rsidR="0074550E" w:rsidRPr="00806DFF">
          <w:rPr>
            <w:rFonts w:eastAsia="DengXian"/>
            <w:i/>
          </w:rPr>
          <w:t>npdsch</w:t>
        </w:r>
        <w:proofErr w:type="spellEnd"/>
        <w:r w:rsidR="0074550E" w:rsidRPr="00806DFF">
          <w:rPr>
            <w:rFonts w:eastAsia="DengXian"/>
            <w:i/>
          </w:rPr>
          <w:t>-</w:t>
        </w:r>
        <w:proofErr w:type="spellStart"/>
        <w:r w:rsidR="0074550E" w:rsidRPr="00806DFF">
          <w:rPr>
            <w:rFonts w:eastAsia="DengXian"/>
            <w:i/>
          </w:rPr>
          <w:t>MultiTB</w:t>
        </w:r>
        <w:proofErr w:type="spellEnd"/>
        <w:r w:rsidR="0074550E" w:rsidRPr="00806DFF">
          <w:rPr>
            <w:rFonts w:eastAsia="DengXian"/>
            <w:i/>
          </w:rPr>
          <w:t>-Confi</w:t>
        </w:r>
        <w:r w:rsidR="0074550E">
          <w:rPr>
            <w:rFonts w:eastAsia="DengXian"/>
            <w:i/>
          </w:rPr>
          <w:t>g</w:t>
        </w:r>
      </w:ins>
      <w:del w:id="40" w:author="MM3" w:date="2020-06-07T17:16:00Z">
        <w:r w:rsidRPr="00AA7E07" w:rsidDel="0074550E">
          <w:rPr>
            <w:i/>
            <w:iCs/>
          </w:rPr>
          <w:delText>multi-TB-Unicast-config</w:delText>
        </w:r>
      </w:del>
      <w:r w:rsidRPr="001A7C01">
        <w:rPr>
          <w:rFonts w:ascii="Times" w:eastAsia="MS Mincho" w:hAnsi="Times" w:cs="Times"/>
          <w:lang w:val="en-US"/>
        </w:rPr>
        <w:t xml:space="preserve">, there shall be </w:t>
      </w:r>
      <w:r w:rsidRPr="001A7C01">
        <w:t>a maximum of 2 downlink HARQ processes.</w:t>
      </w:r>
    </w:p>
    <w:p w:rsidR="008538D7" w:rsidRPr="001A7C01" w:rsidRDefault="008538D7" w:rsidP="008538D7">
      <w:pPr>
        <w:pStyle w:val="Heading3"/>
      </w:pPr>
      <w:r w:rsidRPr="001A7C01">
        <w:t>16.4.1</w:t>
      </w:r>
      <w:r w:rsidRPr="001A7C01">
        <w:tab/>
        <w:t>UE procedure for receiving the narrowband physical downlink shared channel</w:t>
      </w:r>
    </w:p>
    <w:p w:rsidR="008538D7" w:rsidRDefault="008538D7" w:rsidP="008538D7">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8538D7" w:rsidRPr="003631AE" w:rsidRDefault="008538D7" w:rsidP="008538D7">
      <w:pPr>
        <w:pStyle w:val="B1"/>
      </w:pPr>
      <w:r>
        <w:rPr>
          <w:i/>
        </w:rPr>
        <w:t>-</w:t>
      </w:r>
      <w:r>
        <w:rPr>
          <w:i/>
        </w:rPr>
        <w:tab/>
      </w:r>
      <w:r w:rsidRPr="003631AE">
        <w:rPr>
          <w:i/>
        </w:rPr>
        <w:t>n+5</w:t>
      </w:r>
      <w:r w:rsidRPr="003631AE">
        <w:t xml:space="preserve"> DL subframe for FDD, </w:t>
      </w:r>
    </w:p>
    <w:p w:rsidR="008538D7" w:rsidRDefault="008538D7" w:rsidP="008538D7">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rsidR="008538D7" w:rsidRPr="001A7C01" w:rsidRDefault="008538D7" w:rsidP="008538D7">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538D7" w:rsidRPr="001A7C01" w:rsidRDefault="008538D7" w:rsidP="008538D7">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w:t>
      </w:r>
    </w:p>
    <w:p w:rsidR="008538D7" w:rsidRPr="001A7C01" w:rsidRDefault="008538D7" w:rsidP="008538D7">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w:t>
      </w:r>
      <w:proofErr w:type="gramStart"/>
      <w:r w:rsidRPr="001A7C01">
        <w:rPr>
          <w:rFonts w:eastAsia="SimSun" w:hint="eastAsia"/>
          <w:i/>
          <w:lang w:eastAsia="zh-CN"/>
        </w:rPr>
        <w:t>0,1,</w:t>
      </w:r>
      <w:r w:rsidRPr="001A7C01">
        <w:rPr>
          <w:rFonts w:eastAsia="SimSun"/>
          <w:i/>
          <w:lang w:eastAsia="zh-CN"/>
        </w:rPr>
        <w:t>…</w:t>
      </w:r>
      <w:proofErr w:type="gramEnd"/>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rsidR="008538D7" w:rsidRPr="001A7C01" w:rsidRDefault="008538D7" w:rsidP="008538D7">
      <w:pPr>
        <w:pStyle w:val="B1"/>
      </w:pPr>
      <w:r w:rsidRPr="001A7C01">
        <w:t>-</w:t>
      </w:r>
      <w:r w:rsidRPr="001A7C01">
        <w:tab/>
      </w:r>
      <w:r w:rsidRPr="001A7C01">
        <w:rPr>
          <w:position w:val="-14"/>
        </w:rPr>
        <w:object w:dxaOrig="1500" w:dyaOrig="380">
          <v:shape id="_x0000_i1058" type="#_x0000_t75" style="width:75.75pt;height:21pt" o:ole="">
            <v:imagedata r:id="rId60" o:title=""/>
          </v:shape>
          <o:OLEObject Type="Embed" ProgID="Equation.DSMT4" ShapeID="_x0000_i1058" DrawAspect="Content" ObjectID="_1653125078"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9" type="#_x0000_t75" style="width:21.75pt;height:21.75pt" o:ole="">
            <v:imagedata r:id="rId62" o:title=""/>
          </v:shape>
          <o:OLEObject Type="Embed" ProgID="Equation.3" ShapeID="_x0000_i1059" DrawAspect="Content" ObjectID="_1653125079" r:id="rId63"/>
        </w:object>
      </w:r>
      <w:r>
        <w:t xml:space="preserve"> </w: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w:t>
      </w:r>
      <w:r w:rsidRPr="001A7C01">
        <w:rPr>
          <w:rFonts w:eastAsia="SimSun" w:hint="eastAsia"/>
          <w:lang w:eastAsia="zh-CN"/>
        </w:rPr>
        <w:t xml:space="preserve">the value of </w:t>
      </w:r>
      <w:r w:rsidRPr="001A7C01">
        <w:rPr>
          <w:position w:val="-10"/>
        </w:rPr>
        <w:object w:dxaOrig="380" w:dyaOrig="340">
          <v:shape id="_x0000_i1060" type="#_x0000_t75" style="width:21.75pt;height:14.25pt" o:ole="">
            <v:imagedata r:id="rId64" o:title=""/>
          </v:shape>
          <o:OLEObject Type="Embed" ProgID="Equation.3" ShapeID="_x0000_i1060" DrawAspect="Content" ObjectID="_1653125080" r:id="rId65"/>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5pt;height:15pt" o:ole="">
            <v:imagedata r:id="rId66" o:title=""/>
          </v:shape>
          <o:OLEObject Type="Embed" ProgID="Equation.DSMT4" ShapeID="_x0000_i1061" DrawAspect="Content" ObjectID="_1653125081" r:id="rId67"/>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2" type="#_x0000_t75" style="width:39pt;height:15pt" o:ole="">
            <v:imagedata r:id="rId68" o:title=""/>
          </v:shape>
          <o:OLEObject Type="Embed" ProgID="Equation.DSMT4" ShapeID="_x0000_i1062" DrawAspect="Content" ObjectID="_1653125082" r:id="rId69"/>
        </w:object>
      </w:r>
      <w:r w:rsidRPr="00903F38">
        <w:rPr>
          <w:rFonts w:eastAsia="SimSun"/>
          <w:lang w:eastAsia="zh-CN"/>
        </w:rPr>
        <w:t xml:space="preserve"> </w:t>
      </w:r>
      <w:r>
        <w:rPr>
          <w:rFonts w:eastAsia="SimSun"/>
          <w:lang w:eastAsia="zh-CN"/>
        </w:rPr>
        <w:t>otherwise</w:t>
      </w:r>
      <w:r>
        <w:t>,</w:t>
      </w:r>
    </w:p>
    <w:p w:rsidR="008538D7" w:rsidRPr="001A7C01" w:rsidRDefault="008538D7" w:rsidP="008538D7">
      <w:pPr>
        <w:pStyle w:val="B1"/>
      </w:pPr>
      <w:r w:rsidRPr="001A7C01">
        <w:rPr>
          <w:rFonts w:eastAsia="SimSun"/>
          <w:lang w:eastAsia="zh-CN"/>
        </w:rPr>
        <w:t>-</w:t>
      </w:r>
      <w:r w:rsidRPr="001A7C01">
        <w:rPr>
          <w:rFonts w:eastAsia="SimSun"/>
          <w:lang w:eastAsia="zh-CN"/>
        </w:rPr>
        <w:tab/>
      </w:r>
      <w:bookmarkStart w:id="41" w:name="OLE_LINK4"/>
      <w:r w:rsidRPr="001A7C01">
        <w:rPr>
          <w:i/>
          <w:lang w:eastAsia="zh-CN"/>
        </w:rPr>
        <w:t>k</w:t>
      </w:r>
      <w:r w:rsidRPr="001A7C01">
        <w:rPr>
          <w:i/>
          <w:vertAlign w:val="subscript"/>
          <w:lang w:eastAsia="zh-CN"/>
        </w:rPr>
        <w:t>0</w:t>
      </w:r>
      <w:bookmarkEnd w:id="41"/>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for 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3" type="#_x0000_t75" style="width:28.5pt;height:21.75pt" o:ole="">
            <v:imagedata r:id="rId70" o:title=""/>
          </v:shape>
          <o:OLEObject Type="Embed" ProgID="Equation.3" ShapeID="_x0000_i1063" DrawAspect="Content" ObjectID="_1653125083" r:id="rId71"/>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4" type="#_x0000_t75" style="width:28.5pt;height:21.75pt" o:ole="">
            <v:imagedata r:id="rId70" o:title=""/>
          </v:shape>
          <o:OLEObject Type="Embed" ProgID="Equation.3" ShapeID="_x0000_i1064" DrawAspect="Content" ObjectID="_1653125084" r:id="rId72"/>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5" type="#_x0000_t75" style="width:28.5pt;height:21.75pt" o:ole="">
            <v:imagedata r:id="rId70" o:title=""/>
          </v:shape>
          <o:OLEObject Type="Embed" ProgID="Equation.3" ShapeID="_x0000_i1065" DrawAspect="Content" ObjectID="_1653125085" r:id="rId73"/>
        </w:object>
      </w:r>
      <w:r w:rsidRPr="001A7C01">
        <w:rPr>
          <w:rFonts w:eastAsia="SimSun"/>
          <w:lang w:eastAsia="zh-CN"/>
        </w:rPr>
        <w:t xml:space="preserve">) according to Table 16.4.1-1. </w:t>
      </w:r>
      <w:r w:rsidRPr="001A7C01">
        <w:t xml:space="preserve">The value of </w:t>
      </w:r>
      <w:r w:rsidRPr="001A7C01">
        <w:rPr>
          <w:position w:val="-10"/>
        </w:rPr>
        <w:object w:dxaOrig="440" w:dyaOrig="340">
          <v:shape id="_x0000_i1066" type="#_x0000_t75" style="width:21.75pt;height:14.25pt" o:ole="">
            <v:imagedata r:id="rId74" o:title=""/>
          </v:shape>
          <o:OLEObject Type="Embed" ProgID="Equation.3" ShapeID="_x0000_i1066" DrawAspect="Content" ObjectID="_1653125086" r:id="rId75"/>
        </w:object>
      </w:r>
      <w:r w:rsidRPr="001A7C01">
        <w:t>is according to Subclause 16.6 for the corresponding DCI format N1</w:t>
      </w:r>
      <w:r>
        <w:t>,</w:t>
      </w:r>
    </w:p>
    <w:p w:rsidR="008538D7" w:rsidRDefault="008538D7" w:rsidP="008538D7">
      <w:pPr>
        <w:pStyle w:val="B1"/>
      </w:pPr>
      <w:r>
        <w:t>-</w:t>
      </w:r>
      <w:r>
        <w:tab/>
        <w:t xml:space="preserve">for </w:t>
      </w:r>
      <w:r w:rsidRPr="00C956AA">
        <w:rPr>
          <w:position w:val="-10"/>
        </w:rPr>
        <w:object w:dxaOrig="700" w:dyaOrig="340">
          <v:shape id="_x0000_i1067" type="#_x0000_t75" style="width:35.25pt;height:19.5pt" o:ole="">
            <v:imagedata r:id="rId76" o:title=""/>
          </v:shape>
          <o:OLEObject Type="Embed" ProgID="Equation.DSMT4" ShapeID="_x0000_i1067" DrawAspect="Content" ObjectID="_1653125087" r:id="rId77"/>
        </w:object>
      </w:r>
      <w:r>
        <w:t xml:space="preserve">, </w:t>
      </w:r>
    </w:p>
    <w:p w:rsidR="008538D7" w:rsidRDefault="008538D7" w:rsidP="008538D7">
      <w:pPr>
        <w:pStyle w:val="B2"/>
        <w:rPr>
          <w:rFonts w:eastAsiaTheme="minorEastAsia"/>
          <w:lang w:eastAsia="zh-CN"/>
        </w:rPr>
      </w:pPr>
      <w:r>
        <w:t>-</w:t>
      </w:r>
      <w:r>
        <w:tab/>
        <w:t xml:space="preserve">if the UE is configured with higher layer parameter </w:t>
      </w:r>
      <w:proofErr w:type="spellStart"/>
      <w:ins w:id="42" w:author="MM3" w:date="2020-06-07T17:34:00Z">
        <w:r w:rsidR="00320384" w:rsidRPr="00A16AAD">
          <w:rPr>
            <w:i/>
          </w:rPr>
          <w:t>multiTB</w:t>
        </w:r>
        <w:proofErr w:type="spellEnd"/>
        <w:r w:rsidR="00320384" w:rsidRPr="00A16AAD">
          <w:rPr>
            <w:i/>
          </w:rPr>
          <w:t>-Config</w:t>
        </w:r>
        <w:r w:rsidR="00320384">
          <w:rPr>
            <w:i/>
          </w:rPr>
          <w:t xml:space="preserve"> </w:t>
        </w:r>
        <w:r w:rsidR="00320384">
          <w:rPr>
            <w:iCs/>
          </w:rPr>
          <w:t xml:space="preserve">in </w:t>
        </w:r>
        <w:proofErr w:type="spellStart"/>
        <w:r w:rsidR="00320384" w:rsidRPr="00806DFF">
          <w:rPr>
            <w:rFonts w:eastAsia="DengXian"/>
            <w:i/>
          </w:rPr>
          <w:t>npdsch</w:t>
        </w:r>
        <w:proofErr w:type="spellEnd"/>
        <w:r w:rsidR="00320384" w:rsidRPr="00806DFF">
          <w:rPr>
            <w:rFonts w:eastAsia="DengXian"/>
            <w:i/>
          </w:rPr>
          <w:t>-</w:t>
        </w:r>
        <w:proofErr w:type="spellStart"/>
        <w:r w:rsidR="00320384" w:rsidRPr="00806DFF">
          <w:rPr>
            <w:rFonts w:eastAsia="DengXian"/>
            <w:i/>
          </w:rPr>
          <w:t>MultiTB</w:t>
        </w:r>
        <w:proofErr w:type="spellEnd"/>
        <w:r w:rsidR="00320384" w:rsidRPr="00806DFF">
          <w:rPr>
            <w:rFonts w:eastAsia="DengXian"/>
            <w:i/>
          </w:rPr>
          <w:t>-Config</w:t>
        </w:r>
        <w:r w:rsidR="00320384" w:rsidRPr="0003730C">
          <w:rPr>
            <w:rFonts w:ascii="Times" w:eastAsia="MS Mincho" w:hAnsi="Times" w:cs="Times"/>
          </w:rPr>
          <w:t xml:space="preserve"> set to</w:t>
        </w:r>
        <w:r w:rsidR="00320384">
          <w:rPr>
            <w:rFonts w:ascii="Times" w:eastAsia="MS Mincho" w:hAnsi="Times" w:cs="Times"/>
          </w:rPr>
          <w:t xml:space="preserve"> ‘</w:t>
        </w:r>
        <w:r w:rsidR="00320384" w:rsidRPr="00E71628">
          <w:rPr>
            <w:i/>
          </w:rPr>
          <w:t>interleaved</w:t>
        </w:r>
        <w:r w:rsidR="00320384">
          <w:rPr>
            <w:rFonts w:ascii="Times" w:eastAsia="MS Mincho" w:hAnsi="Times" w:cs="Times"/>
          </w:rPr>
          <w:t>’</w:t>
        </w:r>
      </w:ins>
      <w:del w:id="43" w:author="MM3" w:date="2020-06-07T17:34:00Z">
        <w:r w:rsidRPr="00A95D21" w:rsidDel="00320384">
          <w:rPr>
            <w:rFonts w:eastAsiaTheme="minorEastAsia"/>
            <w:i/>
            <w:lang w:eastAsia="zh-CN"/>
          </w:rPr>
          <w:delText>multi-TB-DL-Unicast-Interleaving-config</w:delText>
        </w:r>
      </w:del>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068" type="#_x0000_t75" style="width:37.5pt;height:21pt" o:ole="">
            <v:imagedata r:id="rId78" o:title=""/>
          </v:shape>
          <o:OLEObject Type="Embed" ProgID="Equation.DSMT4" ShapeID="_x0000_i1068" DrawAspect="Content" ObjectID="_1653125088" r:id="rId79"/>
        </w:object>
      </w:r>
    </w:p>
    <w:p w:rsidR="008538D7" w:rsidRDefault="008538D7" w:rsidP="008538D7">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69" type="#_x0000_t75" style="width:54pt;height:21pt" o:ole="">
            <v:imagedata r:id="rId80" o:title=""/>
          </v:shape>
          <o:OLEObject Type="Embed" ProgID="Equation.DSMT4" ShapeID="_x0000_i1069" DrawAspect="Content" ObjectID="_1653125089" r:id="rId81"/>
        </w:object>
      </w:r>
      <w:r>
        <w:t xml:space="preserve"> with </w:t>
      </w:r>
      <w:r w:rsidRPr="00AC13F7">
        <w:rPr>
          <w:position w:val="-14"/>
        </w:rPr>
        <w:object w:dxaOrig="3940" w:dyaOrig="380">
          <v:shape id="_x0000_i1070" type="#_x0000_t75" style="width:198pt;height:21pt" o:ole="">
            <v:imagedata r:id="rId82" o:title=""/>
          </v:shape>
          <o:OLEObject Type="Embed" ProgID="Equation.DSMT4" ShapeID="_x0000_i1070" DrawAspect="Content" ObjectID="_1653125090" r:id="rId8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1" type="#_x0000_t75" style="width:73.5pt;height:19.5pt" o:ole="">
            <v:imagedata r:id="rId84" o:title=""/>
          </v:shape>
          <o:OLEObject Type="Embed" ProgID="Equation.DSMT4" ShapeID="_x0000_i1071" DrawAspect="Content" ObjectID="_1653125091" r:id="rId85"/>
        </w:object>
      </w:r>
    </w:p>
    <w:p w:rsidR="008538D7" w:rsidRDefault="008538D7" w:rsidP="008538D7">
      <w:pPr>
        <w:pStyle w:val="B2"/>
      </w:pPr>
      <w:r>
        <w:t>-</w:t>
      </w:r>
      <w:r>
        <w:tab/>
        <w:t>otherwise,</w:t>
      </w:r>
    </w:p>
    <w:p w:rsidR="008538D7" w:rsidRDefault="008538D7" w:rsidP="008538D7">
      <w:pPr>
        <w:pStyle w:val="B3"/>
      </w:pPr>
      <w:r>
        <w:lastRenderedPageBreak/>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072" type="#_x0000_t75" style="width:46.5pt;height:21pt" o:ole="">
            <v:imagedata r:id="rId86" o:title=""/>
          </v:shape>
          <o:OLEObject Type="Embed" ProgID="Equation.DSMT4" ShapeID="_x0000_i1072" DrawAspect="Content" ObjectID="_1653125092" r:id="rId87"/>
        </w:object>
      </w:r>
      <w:r>
        <w:t xml:space="preserve"> with </w:t>
      </w:r>
      <w:r w:rsidRPr="00C956AA">
        <w:rPr>
          <w:position w:val="-14"/>
        </w:rPr>
        <w:object w:dxaOrig="1800" w:dyaOrig="380">
          <v:shape id="_x0000_i1073" type="#_x0000_t75" style="width:90pt;height:21pt" o:ole="">
            <v:imagedata r:id="rId88" o:title=""/>
          </v:shape>
          <o:OLEObject Type="Embed" ProgID="Equation.DSMT4" ShapeID="_x0000_i1073" DrawAspect="Content" ObjectID="_1653125093" r:id="rId8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4" type="#_x0000_t75" style="width:73.5pt;height:19.5pt" o:ole="">
            <v:imagedata r:id="rId84" o:title=""/>
          </v:shape>
          <o:OLEObject Type="Embed" ProgID="Equation.DSMT4" ShapeID="_x0000_i1074" DrawAspect="Content" ObjectID="_1653125094" r:id="rId90"/>
        </w:object>
      </w:r>
    </w:p>
    <w:p w:rsidR="008538D7" w:rsidRDefault="008538D7" w:rsidP="008538D7">
      <w:pPr>
        <w:pStyle w:val="B1"/>
      </w:pPr>
      <w:r>
        <w:t>-</w:t>
      </w:r>
      <w:r>
        <w:tab/>
        <w:t xml:space="preserve">for </w:t>
      </w:r>
      <w:r w:rsidRPr="00C956AA">
        <w:rPr>
          <w:position w:val="-10"/>
        </w:rPr>
        <w:object w:dxaOrig="700" w:dyaOrig="340">
          <v:shape id="_x0000_i1075" type="#_x0000_t75" style="width:34.5pt;height:19.5pt" o:ole="">
            <v:imagedata r:id="rId76" o:title=""/>
          </v:shape>
          <o:OLEObject Type="Embed" ProgID="Equation.DSMT4" ShapeID="_x0000_i1075" DrawAspect="Content" ObjectID="_1653125095" r:id="rId91"/>
        </w:object>
      </w:r>
      <w:r>
        <w:t xml:space="preserve"> and NPDSCH corresponding to an NPDCCH with </w:t>
      </w:r>
      <w:r w:rsidRPr="001A7C01">
        <w:t>DCI CRC</w:t>
      </w:r>
      <w:r>
        <w:t xml:space="preserve"> </w:t>
      </w:r>
      <w:r w:rsidRPr="001A7C01">
        <w:t xml:space="preserve">scrambled by </w:t>
      </w:r>
      <w:r>
        <w:t>G</w:t>
      </w:r>
      <w:r w:rsidRPr="001A7C01">
        <w:t>-RNTI</w:t>
      </w:r>
      <w:r>
        <w:t>,</w:t>
      </w:r>
    </w:p>
    <w:p w:rsidR="008538D7" w:rsidRDefault="008538D7" w:rsidP="008538D7">
      <w:pPr>
        <w:pStyle w:val="B2"/>
      </w:pPr>
      <w:r>
        <w:t>-</w:t>
      </w:r>
      <w:r>
        <w:tab/>
      </w:r>
      <w:r w:rsidRPr="001B57C4">
        <w:t xml:space="preserve">if </w:t>
      </w:r>
      <w:proofErr w:type="spellStart"/>
      <w:ins w:id="44" w:author="MM3" w:date="2020-06-07T17:32:00Z">
        <w:r w:rsidR="00BB162B" w:rsidRPr="00A16AAD">
          <w:rPr>
            <w:bCs/>
            <w:i/>
          </w:rPr>
          <w:t>multiTB</w:t>
        </w:r>
        <w:proofErr w:type="spellEnd"/>
        <w:r w:rsidR="00BB162B" w:rsidRPr="00A16AAD">
          <w:rPr>
            <w:bCs/>
            <w:i/>
          </w:rPr>
          <w:t>-Gap</w:t>
        </w:r>
      </w:ins>
      <w:del w:id="45" w:author="MM3" w:date="2020-06-07T17:32:00Z">
        <w:r w:rsidRPr="00EB698B" w:rsidDel="00BB162B">
          <w:rPr>
            <w:i/>
          </w:rPr>
          <w:delText>multi-TB-SC-MTCH-scheduling-gap-config</w:delText>
        </w:r>
      </w:del>
      <w:r w:rsidRPr="001B57C4">
        <w:t xml:space="preserve"> is equal to 0 and</w:t>
      </w:r>
      <w:r>
        <w:t xml:space="preserve"> </w:t>
      </w:r>
      <w:r w:rsidRPr="00C956AA">
        <w:rPr>
          <w:position w:val="-14"/>
        </w:rPr>
        <w:object w:dxaOrig="1180" w:dyaOrig="380">
          <v:shape id="_x0000_i1076" type="#_x0000_t75" style="width:59.25pt;height:21pt" o:ole="">
            <v:imagedata r:id="rId92" o:title=""/>
          </v:shape>
          <o:OLEObject Type="Embed" ProgID="Equation.DSMT4" ShapeID="_x0000_i1076" DrawAspect="Content" ObjectID="_1653125096" r:id="rId93"/>
        </w:object>
      </w:r>
      <w:r w:rsidRPr="001B57C4">
        <w:t xml:space="preserve">, a </w:t>
      </w:r>
      <w:r>
        <w:t xml:space="preserve">processing </w:t>
      </w:r>
      <w:r w:rsidRPr="001B57C4">
        <w:t xml:space="preserve">gap of 20ms is inserted </w:t>
      </w:r>
      <w:r>
        <w:t xml:space="preserve">after </w:t>
      </w:r>
      <w:r w:rsidRPr="001B57C4">
        <w:t>every 2 TBs</w:t>
      </w:r>
    </w:p>
    <w:p w:rsidR="008538D7" w:rsidRDefault="008538D7" w:rsidP="008538D7">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proofErr w:type="spellStart"/>
      <w:ins w:id="46" w:author="MM3" w:date="2020-06-07T17:32:00Z">
        <w:r w:rsidR="00BB162B" w:rsidRPr="00A16AAD">
          <w:rPr>
            <w:bCs/>
            <w:i/>
          </w:rPr>
          <w:t>multiTB</w:t>
        </w:r>
        <w:proofErr w:type="spellEnd"/>
        <w:r w:rsidR="00BB162B" w:rsidRPr="00A16AAD">
          <w:rPr>
            <w:bCs/>
            <w:i/>
          </w:rPr>
          <w:t>-Gap</w:t>
        </w:r>
      </w:ins>
      <w:del w:id="47" w:author="MM3" w:date="2020-06-07T17:32:00Z">
        <w:r w:rsidRPr="00EB698B" w:rsidDel="00BB162B">
          <w:rPr>
            <w:i/>
          </w:rPr>
          <w:delText>multi-TB-SC-MTCH-scheduling-gap-config</w:delText>
        </w:r>
      </w:del>
      <w:r w:rsidRPr="001B57C4">
        <w:t xml:space="preserve"> is inserted </w:t>
      </w:r>
      <w:r>
        <w:t xml:space="preserve">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v:shape id="_x0000_i1077" type="#_x0000_t75" style="width:75pt;height:19.5pt" o:ole="">
            <v:imagedata r:id="rId94" o:title=""/>
          </v:shape>
          <o:OLEObject Type="Embed" ProgID="Equation.DSMT4" ShapeID="_x0000_i1077" DrawAspect="Content" ObjectID="_1653125097" r:id="rId95"/>
        </w:object>
      </w:r>
      <w:r>
        <w:t>.</w:t>
      </w:r>
    </w:p>
    <w:p w:rsidR="008538D7" w:rsidRDefault="008538D7" w:rsidP="008538D7">
      <w:pPr>
        <w:pStyle w:val="B2"/>
      </w:pPr>
      <w:r>
        <w:t>-</w:t>
      </w:r>
      <w:r>
        <w:tab/>
        <w:t>If the scheduling gap or the processing gap overlaps with the NPDSCH transmission gap defined in [3], the overlapped part of the scheduling gap or processing gap is also counted as the part of NPDSCH transmission gap.</w:t>
      </w:r>
    </w:p>
    <w:p w:rsidR="008538D7" w:rsidRPr="001A7C01" w:rsidRDefault="008538D7" w:rsidP="008538D7"/>
    <w:p w:rsidR="008538D7" w:rsidRPr="001A7C01" w:rsidRDefault="008538D7" w:rsidP="008538D7">
      <w:pPr>
        <w:pStyle w:val="TH"/>
      </w:pPr>
      <w:r w:rsidRPr="001A7C01">
        <w:t xml:space="preserve">Table 16.4.1-1: </w:t>
      </w:r>
      <w:r w:rsidRPr="001A7C01">
        <w:rPr>
          <w:position w:val="-10"/>
        </w:rPr>
        <w:object w:dxaOrig="260" w:dyaOrig="340">
          <v:shape id="_x0000_i1078" type="#_x0000_t75" style="width:14.25pt;height:14.25pt" o:ole="">
            <v:imagedata r:id="rId96" o:title=""/>
          </v:shape>
          <o:OLEObject Type="Embed" ProgID="Equation.3" ShapeID="_x0000_i1078" DrawAspect="Content" ObjectID="_1653125098" r:id="rId9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538D7" w:rsidRPr="001A7C01" w:rsidTr="0074550E">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79" type="#_x0000_t75" style="width:28.5pt;height:21.75pt" o:ole="">
                  <v:imagedata r:id="rId70" o:title=""/>
                </v:shape>
                <o:OLEObject Type="Embed" ProgID="Equation.3" ShapeID="_x0000_i1079" DrawAspect="Content" ObjectID="_1653125099" r:id="rId9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0" type="#_x0000_t75" style="width:14.25pt;height:14.25pt" o:ole="">
                  <v:imagedata r:id="rId96" o:title=""/>
                </v:shape>
                <o:OLEObject Type="Embed" ProgID="Equation.3" ShapeID="_x0000_i1080" DrawAspect="Content" ObjectID="_1653125100" r:id="rId99"/>
              </w:object>
            </w:r>
          </w:p>
        </w:tc>
      </w:tr>
      <w:tr w:rsidR="008538D7" w:rsidRPr="001A7C01" w:rsidTr="0074550E">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960" w:dyaOrig="340">
                <v:shape id="_x0000_i1081" type="#_x0000_t75" style="width:50.25pt;height:14.25pt" o:ole="">
                  <v:imagedata r:id="rId100" o:title=""/>
                </v:shape>
                <o:OLEObject Type="Embed" ProgID="Equation.3" ShapeID="_x0000_i1081" DrawAspect="Content" ObjectID="_1653125101" r:id="rId10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538D7" w:rsidRPr="001A7C01" w:rsidRDefault="008538D7" w:rsidP="0074550E">
            <w:pPr>
              <w:keepNext/>
              <w:keepLines/>
              <w:spacing w:after="0"/>
              <w:jc w:val="center"/>
            </w:pPr>
            <w:r w:rsidRPr="001A7C01">
              <w:rPr>
                <w:position w:val="-10"/>
              </w:rPr>
              <w:object w:dxaOrig="960" w:dyaOrig="340">
                <v:shape id="_x0000_i1082" type="#_x0000_t75" style="width:50.25pt;height:14.25pt" o:ole="">
                  <v:imagedata r:id="rId102" o:title=""/>
                </v:shape>
                <o:OLEObject Type="Embed" ProgID="Equation.3" ShapeID="_x0000_i1082" DrawAspect="Content" ObjectID="_1653125102" r:id="rId103"/>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8538D7" w:rsidRPr="001A7C01" w:rsidRDefault="008538D7" w:rsidP="008538D7">
      <w:pPr>
        <w:rPr>
          <w:lang w:val="fr-FR"/>
        </w:rPr>
      </w:pPr>
    </w:p>
    <w:p w:rsidR="008538D7" w:rsidRPr="001A7C01" w:rsidRDefault="008538D7" w:rsidP="008538D7">
      <w:pPr>
        <w:pStyle w:val="TH"/>
      </w:pPr>
      <w:r w:rsidRPr="001A7C01">
        <w:t xml:space="preserve">Table 16.4.1-1a: </w:t>
      </w:r>
      <w:r w:rsidRPr="001A7C01">
        <w:rPr>
          <w:position w:val="-10"/>
        </w:rPr>
        <w:object w:dxaOrig="260" w:dyaOrig="340">
          <v:shape id="_x0000_i1083" type="#_x0000_t75" style="width:14.25pt;height:14.25pt" o:ole="">
            <v:imagedata r:id="rId96" o:title=""/>
          </v:shape>
          <o:OLEObject Type="Embed" ProgID="Equation.3" ShapeID="_x0000_i1083" DrawAspect="Content" ObjectID="_1653125103" r:id="rId10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8538D7" w:rsidRPr="001A7C01" w:rsidTr="0074550E">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84" type="#_x0000_t75" style="width:28.5pt;height:21.75pt" o:ole="">
                  <v:imagedata r:id="rId70" o:title=""/>
                </v:shape>
                <o:OLEObject Type="Embed" ProgID="Equation.3" ShapeID="_x0000_i1084" DrawAspect="Content" ObjectID="_1653125104" r:id="rId105"/>
              </w:object>
            </w:r>
          </w:p>
        </w:tc>
        <w:tc>
          <w:tcPr>
            <w:tcW w:w="1155"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5" type="#_x0000_t75" style="width:14.25pt;height:14.25pt" o:ole="">
                  <v:imagedata r:id="rId96" o:title=""/>
                </v:shape>
                <o:OLEObject Type="Embed" ProgID="Equation.3" ShapeID="_x0000_i1085" DrawAspect="Content" ObjectID="_1653125105" r:id="rId106"/>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538D7" w:rsidRPr="001A7C01" w:rsidRDefault="008538D7" w:rsidP="008538D7"/>
    <w:p w:rsidR="008538D7" w:rsidRPr="001A7C01" w:rsidRDefault="008538D7" w:rsidP="008538D7">
      <w:pPr>
        <w:rPr>
          <w:i/>
        </w:rPr>
      </w:pPr>
      <w:r w:rsidRPr="001A7C01">
        <w:t xml:space="preserve">If a UE is configured with higher layer parameter </w:t>
      </w:r>
      <w:proofErr w:type="spellStart"/>
      <w:r w:rsidRPr="001A7C01">
        <w:rPr>
          <w:i/>
        </w:rPr>
        <w:t>twoHARQ-ProcessesConfig</w:t>
      </w:r>
      <w:proofErr w:type="spellEnd"/>
    </w:p>
    <w:p w:rsidR="008538D7" w:rsidRPr="001A7C01" w:rsidRDefault="008538D7" w:rsidP="008538D7">
      <w:pPr>
        <w:pStyle w:val="B1"/>
      </w:pPr>
      <w:r w:rsidRPr="001A7C01">
        <w:t>-</w:t>
      </w:r>
      <w:r w:rsidRPr="001A7C01">
        <w:tab/>
      </w:r>
      <w:r>
        <w:t xml:space="preserve">for FDD, </w:t>
      </w:r>
      <w:r w:rsidRPr="001A7C01">
        <w:t xml:space="preserve">the UE is not expected to receive transmissions </w:t>
      </w:r>
      <w:r>
        <w:rPr>
          <w:rFonts w:eastAsia="DengXian"/>
          <w:lang w:val="en-US" w:eastAsia="zh-CN"/>
        </w:rPr>
        <w:t>in the Type B half duplex guard periods as specified in [3]</w:t>
      </w:r>
    </w:p>
    <w:p w:rsidR="008538D7" w:rsidRPr="001A7C01" w:rsidRDefault="008538D7" w:rsidP="008538D7">
      <w:r w:rsidRPr="001A7C01">
        <w:t>otherwise</w:t>
      </w:r>
    </w:p>
    <w:p w:rsidR="008538D7" w:rsidRPr="003631AE" w:rsidRDefault="008538D7" w:rsidP="008538D7">
      <w:pPr>
        <w:pStyle w:val="B1"/>
        <w:rPr>
          <w:rFonts w:eastAsia="MS Mincho"/>
        </w:rPr>
      </w:pPr>
      <w:r>
        <w:t>-</w:t>
      </w:r>
      <w:r>
        <w:tab/>
        <w:t xml:space="preserve">for FDD, </w:t>
      </w:r>
      <w:r w:rsidRPr="001A7C01">
        <w:t xml:space="preserve">the </w:t>
      </w:r>
      <w:r w:rsidRPr="001A7C01">
        <w:rPr>
          <w:rFonts w:eastAsia="MS Mincho"/>
        </w:rPr>
        <w:t>UE is not expected to receive transmissions in 3 DL subframes following the end of a NPUSCH transmission by the UE.</w:t>
      </w:r>
      <w:r w:rsidRPr="003631AE">
        <w:rPr>
          <w:rFonts w:eastAsia="MS Mincho"/>
        </w:rPr>
        <w:t xml:space="preserve"> </w:t>
      </w:r>
    </w:p>
    <w:p w:rsidR="008538D7" w:rsidRPr="001A7C01" w:rsidRDefault="008538D7" w:rsidP="008538D7">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538D7" w:rsidRPr="001A7C01" w:rsidRDefault="008538D7" w:rsidP="008538D7">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RA-RNTI.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C-RNTI except during random access procedure,</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Pr="001A7C01">
        <w:rPr>
          <w:rFonts w:eastAsia="MS Mincho" w:hint="eastAsia"/>
        </w:rPr>
        <w:t>-RNTI.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UE specific by C-RNTI</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rsidR="008538D7" w:rsidRPr="001A7C01" w:rsidRDefault="008538D7" w:rsidP="008538D7">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8538D7" w:rsidRPr="001A7C01" w:rsidRDefault="008538D7" w:rsidP="008538D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8538D7" w:rsidRPr="001A7C01" w:rsidTr="0074550E">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w:t>
            </w:r>
          </w:p>
        </w:tc>
      </w:tr>
      <w:tr w:rsidR="008538D7" w:rsidRPr="001A7C01" w:rsidTr="0074550E">
        <w:trPr>
          <w:cantSplit/>
          <w:jc w:val="center"/>
        </w:trPr>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Type-1A Common</w:t>
            </w:r>
          </w:p>
        </w:tc>
        <w:tc>
          <w:tcPr>
            <w:tcW w:w="657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Type-2A Common</w:t>
            </w:r>
          </w:p>
        </w:tc>
        <w:tc>
          <w:tcPr>
            <w:tcW w:w="6570" w:type="dxa"/>
          </w:tcPr>
          <w:p w:rsidR="008538D7" w:rsidRPr="001A7C01" w:rsidRDefault="008538D7" w:rsidP="0074550E">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8538D7" w:rsidRPr="001A7C01" w:rsidRDefault="008538D7" w:rsidP="008538D7">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538D7" w:rsidRPr="001A7C01" w:rsidTr="0074550E">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r>
      <w:tr w:rsidR="008538D7" w:rsidRPr="001A7C01" w:rsidTr="0074550E">
        <w:trPr>
          <w:cantSplit/>
          <w:jc w:val="center"/>
        </w:trPr>
        <w:tc>
          <w:tcPr>
            <w:tcW w:w="2202" w:type="pct"/>
          </w:tcPr>
          <w:p w:rsidR="008538D7" w:rsidRPr="001A7C01" w:rsidRDefault="008538D7" w:rsidP="0074550E">
            <w:pPr>
              <w:pStyle w:val="TAL"/>
              <w:jc w:val="center"/>
              <w:rPr>
                <w:rFonts w:eastAsia="MS Mincho"/>
                <w:sz w:val="16"/>
                <w:szCs w:val="16"/>
              </w:rPr>
            </w:pPr>
            <w:r w:rsidRPr="001A7C01">
              <w:rPr>
                <w:sz w:val="16"/>
                <w:szCs w:val="16"/>
              </w:rPr>
              <w:t>DCI format N</w:t>
            </w:r>
            <w:r>
              <w:rPr>
                <w:sz w:val="16"/>
                <w:szCs w:val="16"/>
              </w:rPr>
              <w:t>1</w:t>
            </w:r>
          </w:p>
        </w:tc>
        <w:tc>
          <w:tcPr>
            <w:tcW w:w="2798" w:type="pct"/>
          </w:tcPr>
          <w:p w:rsidR="008538D7" w:rsidRPr="001A7C01" w:rsidRDefault="008538D7" w:rsidP="0074550E">
            <w:pPr>
              <w:pStyle w:val="TAL"/>
              <w:jc w:val="center"/>
              <w:rPr>
                <w:sz w:val="16"/>
                <w:szCs w:val="16"/>
              </w:rPr>
            </w:pPr>
            <w:r>
              <w:rPr>
                <w:sz w:val="16"/>
                <w:szCs w:val="16"/>
              </w:rPr>
              <w:t>UE specific by PUR C</w:t>
            </w:r>
            <w:r w:rsidRPr="001A7C01">
              <w:rPr>
                <w:sz w:val="16"/>
                <w:szCs w:val="16"/>
              </w:rPr>
              <w:t>-RNTI</w:t>
            </w:r>
          </w:p>
        </w:tc>
      </w:tr>
    </w:tbl>
    <w:p w:rsidR="008538D7" w:rsidRPr="001A7C01" w:rsidRDefault="008538D7" w:rsidP="008538D7">
      <w:pPr>
        <w:rPr>
          <w:rFonts w:eastAsia="MS Mincho"/>
        </w:rPr>
      </w:pPr>
    </w:p>
    <w:p w:rsidR="008538D7" w:rsidRPr="001A7C01" w:rsidRDefault="008538D7" w:rsidP="008538D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8538D7" w:rsidRPr="001A7C01" w:rsidRDefault="008538D7" w:rsidP="008538D7">
      <w:r w:rsidRPr="001A7C01">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rsidR="008538D7" w:rsidRPr="001A7C01" w:rsidRDefault="008538D7" w:rsidP="008538D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538D7" w:rsidRDefault="008538D7" w:rsidP="00C606DA">
      <w:r w:rsidRPr="001A7C01">
        <w:t>The transmission schemes for NPDSCH are defined in the following Subclauses.</w:t>
      </w:r>
    </w:p>
    <w:p w:rsidR="008538D7" w:rsidRDefault="008538D7" w:rsidP="008538D7">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8538D7" w:rsidRPr="001A7C01" w:rsidRDefault="008538D7" w:rsidP="008538D7">
      <w:pPr>
        <w:pStyle w:val="Heading4"/>
      </w:pPr>
      <w:r w:rsidRPr="001A7C01">
        <w:t>16.4.1.5</w:t>
      </w:r>
      <w:r w:rsidRPr="001A7C01">
        <w:tab/>
        <w:t>Modulation order and transport block size determination</w:t>
      </w:r>
    </w:p>
    <w:p w:rsidR="008538D7" w:rsidRPr="001A7C01" w:rsidRDefault="008538D7" w:rsidP="008538D7">
      <w:pPr>
        <w:rPr>
          <w:bCs/>
          <w:lang w:val="en-US"/>
        </w:rPr>
      </w:pPr>
      <w:r w:rsidRPr="001A7C01">
        <w:t xml:space="preserve">The UE shall use modulation order, </w:t>
      </w:r>
      <w:r w:rsidRPr="001A7C01">
        <w:rPr>
          <w:b/>
          <w:bCs/>
          <w:position w:val="-10"/>
          <w:lang w:val="pt-BR"/>
        </w:rPr>
        <w:object w:dxaOrig="320" w:dyaOrig="300">
          <v:shape id="_x0000_i1086" type="#_x0000_t75" style="width:14.25pt;height:14.25pt" o:ole="">
            <v:imagedata r:id="rId107" o:title=""/>
          </v:shape>
          <o:OLEObject Type="Embed" ProgID="Equation.3" ShapeID="_x0000_i1086" DrawAspect="Content" ObjectID="_1653125106" r:id="rId108"/>
        </w:object>
      </w:r>
      <w:r w:rsidRPr="001A7C01">
        <w:rPr>
          <w:b/>
          <w:bCs/>
          <w:lang w:val="en-US"/>
        </w:rPr>
        <w:t xml:space="preserve">= </w:t>
      </w:r>
      <w:r w:rsidRPr="001A7C01">
        <w:rPr>
          <w:bCs/>
          <w:lang w:val="en-US"/>
        </w:rPr>
        <w:t>2.</w:t>
      </w:r>
    </w:p>
    <w:p w:rsidR="008538D7" w:rsidRPr="001A7C01" w:rsidRDefault="008538D7" w:rsidP="008538D7">
      <w:r w:rsidRPr="001A7C01">
        <w:t>To determine the transport block size in the NPDSCH, the UE shall first,</w:t>
      </w:r>
    </w:p>
    <w:p w:rsidR="008538D7" w:rsidRPr="001A7C01" w:rsidRDefault="008538D7" w:rsidP="008538D7">
      <w:pPr>
        <w:pStyle w:val="B1"/>
      </w:pPr>
      <w:r w:rsidRPr="001A7C01">
        <w:t>-</w:t>
      </w:r>
      <w:r w:rsidRPr="001A7C01">
        <w:tab/>
        <w:t>if NPDSCH carriers SystemInformationBlockType1-NB</w:t>
      </w:r>
    </w:p>
    <w:p w:rsidR="008538D7" w:rsidRPr="001A7C01" w:rsidRDefault="008538D7" w:rsidP="008538D7">
      <w:pPr>
        <w:pStyle w:val="B2"/>
      </w:pPr>
      <w:r w:rsidRPr="001A7C01">
        <w:lastRenderedPageBreak/>
        <w:t>-</w:t>
      </w:r>
      <w:r w:rsidRPr="001A7C01">
        <w:tab/>
        <w:t xml:space="preserve">set </w:t>
      </w:r>
      <w:r w:rsidRPr="001A7C01">
        <w:rPr>
          <w:position w:val="-10"/>
        </w:rPr>
        <w:object w:dxaOrig="420" w:dyaOrig="340">
          <v:shape id="_x0000_i1087" type="#_x0000_t75" style="width:21.75pt;height:14.25pt" o:ole="">
            <v:imagedata r:id="rId109" o:title=""/>
          </v:shape>
          <o:OLEObject Type="Embed" ProgID="Equation.3" ShapeID="_x0000_i1087" DrawAspect="Content" ObjectID="_1653125107" r:id="rId110"/>
        </w:object>
      </w:r>
      <w:r w:rsidRPr="001A7C01">
        <w:t xml:space="preserve"> to the value of the parameter schedulingInfoSIB1 configured by higher-layers</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4-bit "modulation and coding scheme" field (</w:t>
      </w:r>
      <w:r w:rsidRPr="001A7C01">
        <w:rPr>
          <w:position w:val="-12"/>
        </w:rPr>
        <w:object w:dxaOrig="480" w:dyaOrig="380">
          <v:shape id="_x0000_i1088" type="#_x0000_t75" style="width:21.75pt;height:21.75pt" o:ole="">
            <v:imagedata r:id="rId111" o:title=""/>
          </v:shape>
          <o:OLEObject Type="Embed" ProgID="Equation.DSMT4" ShapeID="_x0000_i1088" DrawAspect="Content" ObjectID="_1653125108" r:id="rId112"/>
        </w:object>
      </w:r>
      <w:r w:rsidRPr="001A7C01">
        <w:t xml:space="preserve">) in the DCI and set </w:t>
      </w:r>
      <w:r w:rsidRPr="001A7C01">
        <w:rPr>
          <w:position w:val="-10"/>
        </w:rPr>
        <w:object w:dxaOrig="1040" w:dyaOrig="340">
          <v:shape id="_x0000_i1089" type="#_x0000_t75" style="width:50.25pt;height:14.25pt" o:ole="">
            <v:imagedata r:id="rId113" o:title=""/>
          </v:shape>
          <o:OLEObject Type="Embed" ProgID="Equation.3" ShapeID="_x0000_i1089" DrawAspect="Content" ObjectID="_1653125109" r:id="rId114"/>
        </w:object>
      </w:r>
      <w:r w:rsidRPr="001A7C01">
        <w:t>.</w:t>
      </w:r>
    </w:p>
    <w:p w:rsidR="008538D7" w:rsidRPr="001A7C01" w:rsidRDefault="008538D7" w:rsidP="008538D7">
      <w:r w:rsidRPr="001A7C01">
        <w:t>and second,</w:t>
      </w:r>
    </w:p>
    <w:p w:rsidR="008538D7" w:rsidRPr="001A7C01" w:rsidRDefault="008538D7" w:rsidP="008538D7">
      <w:pPr>
        <w:pStyle w:val="B1"/>
      </w:pPr>
      <w:r w:rsidRPr="001A7C01">
        <w:t>-</w:t>
      </w:r>
      <w:r w:rsidRPr="001A7C01">
        <w:tab/>
        <w:t xml:space="preserve">if NPDSCH carriers SystemInformationBlockType1-NB </w:t>
      </w:r>
    </w:p>
    <w:p w:rsidR="008538D7" w:rsidRPr="001A7C01" w:rsidRDefault="008538D7" w:rsidP="008538D7">
      <w:pPr>
        <w:pStyle w:val="B2"/>
      </w:pPr>
      <w:r w:rsidRPr="001A7C01">
        <w:t>-</w:t>
      </w:r>
      <w:r w:rsidRPr="001A7C01">
        <w:tab/>
        <w:t xml:space="preserve">use </w:t>
      </w:r>
      <w:r w:rsidRPr="001A7C01">
        <w:rPr>
          <w:rFonts w:eastAsia="MS Mincho"/>
          <w:lang w:eastAsia="ja-JP"/>
        </w:rPr>
        <w:t xml:space="preserve">Subclause 16.4.1.5.2 </w:t>
      </w:r>
      <w:r w:rsidRPr="001A7C01">
        <w:t>for determining its transport block size.</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3-bit "resource assignment" field (</w:t>
      </w:r>
      <w:r w:rsidRPr="001A7C01">
        <w:rPr>
          <w:position w:val="-12"/>
        </w:rPr>
        <w:object w:dxaOrig="340" w:dyaOrig="380">
          <v:shape id="_x0000_i1090" type="#_x0000_t75" style="width:14.25pt;height:21.75pt" o:ole="">
            <v:imagedata r:id="rId115" o:title=""/>
          </v:shape>
          <o:OLEObject Type="Embed" ProgID="Equation.DSMT4" ShapeID="_x0000_i1090" DrawAspect="Content" ObjectID="_1653125110" r:id="rId116"/>
        </w:object>
      </w:r>
      <w:r w:rsidRPr="001A7C01">
        <w:t xml:space="preserve">) in the DCI </w:t>
      </w:r>
      <w:r w:rsidRPr="001A7C01">
        <w:rPr>
          <w:rFonts w:eastAsia="MS Mincho" w:hint="eastAsia"/>
        </w:rPr>
        <w:t xml:space="preserve">and determine its TBS by the procedure in Subclause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8538D7" w:rsidRPr="001A7C01" w:rsidRDefault="008538D7" w:rsidP="008538D7">
      <w:pPr>
        <w:rPr>
          <w:i/>
        </w:rPr>
      </w:pPr>
      <w:r w:rsidRPr="001A7C01">
        <w:t xml:space="preserve">For a NPDCCH UE-specific search space, if the UE is configured with higher layer parameter </w:t>
      </w:r>
      <w:proofErr w:type="spellStart"/>
      <w:r w:rsidRPr="001A7C01">
        <w:rPr>
          <w:i/>
        </w:rPr>
        <w:t>twoHARQ-ProcessesConfig</w:t>
      </w:r>
      <w:proofErr w:type="spellEnd"/>
      <w:r>
        <w:t>,</w:t>
      </w:r>
      <w:r w:rsidRPr="003026C1">
        <w:rPr>
          <w:lang w:eastAsia="ja-JP"/>
        </w:rPr>
        <w:t xml:space="preserve"> </w:t>
      </w:r>
      <w:r>
        <w:rPr>
          <w:lang w:eastAsia="ja-JP"/>
        </w:rPr>
        <w:t xml:space="preserve">or the UE is configured with </w:t>
      </w:r>
      <w:r w:rsidRPr="00AA7E07">
        <w:t xml:space="preserve">higher layer parameter </w:t>
      </w:r>
      <w:proofErr w:type="spellStart"/>
      <w:ins w:id="48" w:author="MM3" w:date="2020-06-07T17:17:00Z">
        <w:r w:rsidR="00B6792C" w:rsidRPr="00806DFF">
          <w:rPr>
            <w:rFonts w:eastAsia="DengXian"/>
            <w:i/>
          </w:rPr>
          <w:t>npdsch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49" w:author="MM3" w:date="2020-06-07T17:17:00Z">
        <w:r w:rsidRPr="00AA7E07" w:rsidDel="00B6792C">
          <w:rPr>
            <w:i/>
            <w:iCs/>
          </w:rPr>
          <w:delText>multi-TB-Unicast-config</w:delText>
        </w:r>
      </w:del>
      <w:r>
        <w:rPr>
          <w:iCs/>
        </w:rPr>
        <w:t xml:space="preserve"> and single TB is scheduled in the corresponding DCI</w:t>
      </w:r>
    </w:p>
    <w:p w:rsidR="008538D7" w:rsidRPr="001A7C01" w:rsidRDefault="008538D7" w:rsidP="008538D7">
      <w:pPr>
        <w:pStyle w:val="B1"/>
      </w:pPr>
      <w:r w:rsidRPr="001A7C01">
        <w:t>-</w:t>
      </w:r>
      <w:r w:rsidRPr="001A7C01">
        <w:tab/>
        <w:t>the NDI and HARQ process ID as signalled on NPDCCH, and the TBS, as determined above, shall be delivered to higher layers,</w:t>
      </w:r>
    </w:p>
    <w:p w:rsidR="008538D7" w:rsidRPr="001A7C01" w:rsidRDefault="008538D7" w:rsidP="008538D7">
      <w:r w:rsidRPr="001A7C01">
        <w:t>otherwise</w:t>
      </w:r>
    </w:p>
    <w:p w:rsidR="008538D7" w:rsidRPr="001A7C01" w:rsidRDefault="008538D7" w:rsidP="008538D7">
      <w:pPr>
        <w:pStyle w:val="B1"/>
      </w:pPr>
      <w:r w:rsidRPr="001A7C01">
        <w:t>-</w:t>
      </w:r>
      <w:r w:rsidRPr="001A7C01">
        <w:tab/>
        <w:t>the NDI as signalled on NPDCCH, and the TBS, as determined above, shall be delivered to higher layers. HARQ process ID of 0 shall be assumed.</w:t>
      </w:r>
      <w:r>
        <w:t xml:space="preserve"> If </w:t>
      </w:r>
      <w:r>
        <w:rPr>
          <w:lang w:eastAsia="ja-JP"/>
        </w:rPr>
        <w:t xml:space="preserve">the UE is configured with </w:t>
      </w:r>
      <w:r w:rsidRPr="00AA7E07">
        <w:t xml:space="preserve">higher layer parameter </w:t>
      </w:r>
      <w:proofErr w:type="spellStart"/>
      <w:ins w:id="50" w:author="MM3" w:date="2020-06-07T17:17:00Z">
        <w:r w:rsidR="00B6792C" w:rsidRPr="00806DFF">
          <w:rPr>
            <w:rFonts w:eastAsia="DengXian"/>
            <w:i/>
          </w:rPr>
          <w:t>npdsch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51" w:author="MM3" w:date="2020-06-07T17:17:00Z">
        <w:r w:rsidRPr="00AA7E07" w:rsidDel="00B6792C">
          <w:rPr>
            <w:i/>
            <w:iCs/>
          </w:rPr>
          <w:delText>multi-TB-Unicast-config</w:delText>
        </w:r>
      </w:del>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p>
    <w:p w:rsidR="00E948F4" w:rsidRDefault="00E948F4" w:rsidP="00E948F4">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4A1171" w:rsidRPr="001A7C01" w:rsidRDefault="004A1171" w:rsidP="004A1171">
      <w:pPr>
        <w:pStyle w:val="Heading3"/>
      </w:pPr>
      <w:r w:rsidRPr="001A7C01">
        <w:t>16.4.2</w:t>
      </w:r>
      <w:r w:rsidRPr="001A7C01">
        <w:tab/>
        <w:t xml:space="preserve">UE </w:t>
      </w:r>
      <w:r w:rsidRPr="001A7C01">
        <w:rPr>
          <w:rFonts w:hint="eastAsia"/>
        </w:rPr>
        <w:t>procedur</w:t>
      </w:r>
      <w:r w:rsidRPr="001A7C01">
        <w:t>e for reporting ACK/NACK</w:t>
      </w:r>
    </w:p>
    <w:p w:rsidR="004A1171" w:rsidRDefault="004A1171" w:rsidP="004A1171">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rsidR="004A1171" w:rsidRPr="0070259A" w:rsidRDefault="004A1171" w:rsidP="004A1171">
      <w:pPr>
        <w:pStyle w:val="B1"/>
      </w:pPr>
      <w:r>
        <w:t>-</w:t>
      </w:r>
      <w:r>
        <w:tab/>
      </w:r>
      <w:r w:rsidRPr="00FE006F">
        <w:rPr>
          <w:position w:val="-12"/>
        </w:rPr>
        <w:object w:dxaOrig="900" w:dyaOrig="360">
          <v:shape id="_x0000_i1091" type="#_x0000_t75" style="width:36pt;height:14.25pt" o:ole="">
            <v:imagedata r:id="rId117" o:title=""/>
          </v:shape>
          <o:OLEObject Type="Embed" ProgID="Equation.DSMT4" ShapeID="_x0000_i1091" DrawAspect="Content" ObjectID="_1653125111" r:id="rId11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4A1171" w:rsidRPr="0070259A" w:rsidRDefault="004A1171" w:rsidP="004A1171">
      <w:pPr>
        <w:pStyle w:val="B1"/>
      </w:pPr>
      <w:r>
        <w:t>-</w:t>
      </w:r>
      <w:r>
        <w:tab/>
      </w:r>
      <w:r w:rsidRPr="000318FC">
        <w:rPr>
          <w:position w:val="-10"/>
        </w:rPr>
        <w:object w:dxaOrig="499" w:dyaOrig="300">
          <v:shape id="_x0000_i1092" type="#_x0000_t75" style="width:21.75pt;height:14.25pt" o:ole="">
            <v:imagedata r:id="rId119" o:title=""/>
          </v:shape>
          <o:OLEObject Type="Embed" ProgID="Equation.DSMT4" ShapeID="_x0000_i1092" DrawAspect="Content" ObjectID="_1653125112" r:id="rId120"/>
        </w:object>
      </w:r>
      <w:r>
        <w:t xml:space="preserve"> </w:t>
      </w:r>
      <w:r w:rsidRPr="0070259A">
        <w:t>NB-IoT UL subframe</w:t>
      </w:r>
      <w:r>
        <w:t>s</w:t>
      </w:r>
      <w:r w:rsidRPr="0070259A">
        <w:t xml:space="preserve"> following the end of n+12 subframe for TDD,</w:t>
      </w:r>
    </w:p>
    <w:p w:rsidR="004A1171" w:rsidRPr="001A7C01" w:rsidRDefault="004A1171" w:rsidP="004A1171">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where</w:t>
      </w:r>
    </w:p>
    <w:p w:rsidR="004A1171" w:rsidRDefault="004A1171" w:rsidP="004A1171">
      <w:pPr>
        <w:pStyle w:val="B1"/>
        <w:rPr>
          <w:rFonts w:eastAsia="SimSun"/>
          <w:lang w:eastAsia="zh-CN"/>
        </w:rPr>
      </w:pPr>
      <w:r w:rsidRPr="001A7C01">
        <w:t>-</w:t>
      </w:r>
      <w:r w:rsidRPr="001A7C01">
        <w:tab/>
      </w:r>
      <w:r w:rsidRPr="001A7C01">
        <w:rPr>
          <w:position w:val="-14"/>
        </w:rPr>
        <w:object w:dxaOrig="1600" w:dyaOrig="380">
          <v:shape id="_x0000_i1093" type="#_x0000_t75" style="width:81pt;height:21pt" o:ole="">
            <v:imagedata r:id="rId121" o:title=""/>
          </v:shape>
          <o:OLEObject Type="Embed" ProgID="Equation.DSMT4" ShapeID="_x0000_i1093" DrawAspect="Content" ObjectID="_1653125113" r:id="rId122"/>
        </w:object>
      </w:r>
      <w:r w:rsidRPr="001A7C01">
        <w:rPr>
          <w:rFonts w:eastAsia="SimSun"/>
          <w:lang w:eastAsia="zh-CN"/>
        </w:rPr>
        <w:t xml:space="preserve">, where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v:shape id="_x0000_i1094" type="#_x0000_t75" style="width:21.75pt;height:21.75pt" o:ole="">
            <v:imagedata r:id="rId123" o:title=""/>
          </v:shape>
          <o:OLEObject Type="Embed" ProgID="Equation.3" ShapeID="_x0000_i1094" DrawAspect="Content" ObjectID="_1653125114" r:id="rId12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v:shape id="_x0000_i1095" type="#_x0000_t75" style="width:28.5pt;height:21.75pt" o:ole="">
            <v:imagedata r:id="rId125" o:title=""/>
          </v:shape>
          <o:OLEObject Type="Embed" ProgID="Equation.DSMT4" ShapeID="_x0000_i1095" DrawAspect="Content" ObjectID="_1653125115" r:id="rId12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4A1171" w:rsidRPr="001A7C01"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ins w:id="52" w:author="MM3" w:date="2020-06-07T17:37:00Z">
        <w:r w:rsidR="00E544EE" w:rsidRPr="00806DFF">
          <w:rPr>
            <w:rFonts w:eastAsia="DengXian"/>
            <w:bCs/>
            <w:i/>
            <w:iCs/>
          </w:rPr>
          <w:t>harq</w:t>
        </w:r>
        <w:proofErr w:type="spellEnd"/>
        <w:r w:rsidR="00E544EE" w:rsidRPr="00806DFF">
          <w:rPr>
            <w:rFonts w:eastAsia="DengXian"/>
            <w:bCs/>
            <w:i/>
            <w:iCs/>
          </w:rPr>
          <w:t>-ACK-Bundlin</w:t>
        </w:r>
        <w:r w:rsidR="00E544EE">
          <w:rPr>
            <w:rFonts w:eastAsia="DengXian"/>
            <w:bCs/>
            <w:i/>
            <w:iCs/>
          </w:rPr>
          <w:t>g</w:t>
        </w:r>
        <w:r w:rsidR="00E544EE">
          <w:rPr>
            <w:rFonts w:eastAsia="DengXian"/>
            <w:bCs/>
          </w:rPr>
          <w:t xml:space="preserve"> in </w:t>
        </w:r>
        <w:proofErr w:type="spellStart"/>
        <w:r w:rsidR="00E544EE" w:rsidRPr="00806DFF">
          <w:rPr>
            <w:rFonts w:eastAsia="DengXian"/>
            <w:i/>
          </w:rPr>
          <w:t>npdsch</w:t>
        </w:r>
        <w:proofErr w:type="spellEnd"/>
        <w:r w:rsidR="00E544EE" w:rsidRPr="00806DFF">
          <w:rPr>
            <w:rFonts w:eastAsia="DengXian"/>
            <w:i/>
          </w:rPr>
          <w:t>-</w:t>
        </w:r>
        <w:proofErr w:type="spellStart"/>
        <w:r w:rsidR="00E544EE" w:rsidRPr="00806DFF">
          <w:rPr>
            <w:rFonts w:eastAsia="DengXian"/>
            <w:i/>
          </w:rPr>
          <w:t>MultiTB</w:t>
        </w:r>
        <w:proofErr w:type="spellEnd"/>
        <w:r w:rsidR="00E544EE" w:rsidRPr="00806DFF">
          <w:rPr>
            <w:rFonts w:eastAsia="DengXian"/>
            <w:i/>
          </w:rPr>
          <w:t>-Config</w:t>
        </w:r>
      </w:ins>
      <w:del w:id="53" w:author="MM3" w:date="2020-06-07T17:37:00Z">
        <w:r w:rsidRPr="00795C54" w:rsidDel="00E544EE">
          <w:rPr>
            <w:rFonts w:eastAsiaTheme="minorEastAsia"/>
            <w:i/>
            <w:lang w:eastAsia="zh-CN"/>
          </w:rPr>
          <w:delText>multi-TB-HARQ-ACK-Bundling</w:delText>
        </w:r>
      </w:del>
      <w:r>
        <w:rPr>
          <w:rFonts w:eastAsiaTheme="minorEastAsia"/>
          <w:lang w:eastAsia="zh-CN"/>
        </w:rPr>
        <w:t xml:space="preserve">, then </w:t>
      </w:r>
      <w:r w:rsidRPr="001A7C01">
        <w:rPr>
          <w:position w:val="-10"/>
        </w:rPr>
        <w:object w:dxaOrig="700" w:dyaOrig="340">
          <v:shape id="_x0000_i1096" type="#_x0000_t75" style="width:42pt;height:15pt" o:ole="">
            <v:imagedata r:id="rId127" o:title=""/>
          </v:shape>
          <o:OLEObject Type="Embed" ProgID="Equation.DSMT4" ShapeID="_x0000_i1096" DrawAspect="Content" ObjectID="_1653125116" r:id="rId128"/>
        </w:object>
      </w:r>
      <w:r w:rsidRPr="001A7C01">
        <w:fldChar w:fldCharType="begin"/>
      </w:r>
      <w:r w:rsidRPr="001A7C01">
        <w:fldChar w:fldCharType="end"/>
      </w:r>
      <w:r>
        <w:rPr>
          <w:rFonts w:eastAsia="SimSun"/>
          <w:lang w:eastAsia="zh-CN"/>
        </w:rPr>
        <w:t xml:space="preserve">, otherwise </w:t>
      </w:r>
      <w:r w:rsidRPr="001A7C01">
        <w:rPr>
          <w:position w:val="-10"/>
        </w:rPr>
        <w:object w:dxaOrig="980" w:dyaOrig="340">
          <v:shape id="_x0000_i1097" type="#_x0000_t75" style="width:56.25pt;height:15pt" o:ole="">
            <v:imagedata r:id="rId129" o:title=""/>
          </v:shape>
          <o:OLEObject Type="Embed" ProgID="Equation.DSMT4" ShapeID="_x0000_i1097" DrawAspect="Content" ObjectID="_1653125117" r:id="rId130"/>
        </w:object>
      </w:r>
      <w:r w:rsidRPr="001A7C01">
        <w:fldChar w:fldCharType="begin"/>
      </w:r>
      <w:r w:rsidRPr="001A7C01">
        <w:fldChar w:fldCharType="end"/>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098" type="#_x0000_t75" style="width:22.5pt;height:15pt" o:ole="">
            <v:imagedata r:id="rId66" o:title=""/>
          </v:shape>
          <o:OLEObject Type="Embed" ProgID="Equation.DSMT4" ShapeID="_x0000_i1098" DrawAspect="Content" ObjectID="_1653125118" r:id="rId13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v:shape id="_x0000_i1099" type="#_x0000_t75" style="width:39pt;height:15pt" o:ole="">
            <v:imagedata r:id="rId68" o:title=""/>
          </v:shape>
          <o:OLEObject Type="Embed" ProgID="Equation.DSMT4" ShapeID="_x0000_i1099" DrawAspect="Content" ObjectID="_1653125119" r:id="rId132"/>
        </w:object>
      </w:r>
      <w:r w:rsidRPr="001A7C01">
        <w:rPr>
          <w:rFonts w:eastAsia="SimSun"/>
          <w:lang w:eastAsia="zh-CN"/>
        </w:rPr>
        <w:t>,</w:t>
      </w:r>
    </w:p>
    <w:p w:rsidR="004A1171" w:rsidRPr="00300D7A" w:rsidRDefault="004A1171" w:rsidP="004A1171">
      <w:pPr>
        <w:pStyle w:val="B1"/>
        <w:rPr>
          <w:rFonts w:eastAsia="SimSun"/>
          <w:lang w:eastAsia="zh-CN"/>
        </w:rPr>
      </w:pPr>
      <w:r w:rsidRPr="001A7C01">
        <w:rPr>
          <w:rFonts w:eastAsia="SimSun"/>
          <w:lang w:eastAsia="zh-CN"/>
        </w:rPr>
        <w:lastRenderedPageBreak/>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rsidR="004A1171" w:rsidRPr="00300D7A" w:rsidRDefault="004A1171" w:rsidP="004A1171">
      <w:pPr>
        <w:pStyle w:val="B2"/>
      </w:pPr>
      <w:r w:rsidRPr="00300D7A">
        <w:t>-</w:t>
      </w:r>
      <w:r w:rsidRPr="00300D7A">
        <w:tab/>
        <w:t xml:space="preserve">for FDD, </w:t>
      </w:r>
      <w:r w:rsidRPr="00300D7A">
        <w:object w:dxaOrig="639" w:dyaOrig="300">
          <v:shape id="_x0000_i1100" type="#_x0000_t75" style="width:28.5pt;height:14.25pt" o:ole="">
            <v:imagedata r:id="rId133" o:title=""/>
          </v:shape>
          <o:OLEObject Type="Embed" ProgID="Equation.DSMT4" ShapeID="_x0000_i1100" DrawAspect="Content" ObjectID="_1653125120" r:id="rId134"/>
        </w:object>
      </w:r>
      <w:r>
        <w:t>.</w:t>
      </w:r>
    </w:p>
    <w:p w:rsidR="004A1171" w:rsidRPr="001A7C01" w:rsidRDefault="004A1171" w:rsidP="004A1171">
      <w:pPr>
        <w:pStyle w:val="B2"/>
      </w:pPr>
      <w:r w:rsidRPr="00300D7A">
        <w:t>-</w:t>
      </w:r>
      <w:r w:rsidRPr="00300D7A">
        <w:tab/>
        <w:t xml:space="preserve">for TDD, </w:t>
      </w:r>
      <w:r w:rsidRPr="00300D7A">
        <w:object w:dxaOrig="1020" w:dyaOrig="300">
          <v:shape id="_x0000_i1101" type="#_x0000_t75" style="width:50.25pt;height:14.25pt" o:ole="">
            <v:imagedata r:id="rId135" o:title=""/>
          </v:shape>
          <o:OLEObject Type="Embed" ProgID="Equation.DSMT4" ShapeID="_x0000_i1101" DrawAspect="Content" ObjectID="_1653125121" r:id="rId136"/>
        </w:object>
      </w:r>
      <w:r w:rsidRPr="00300D7A">
        <w:fldChar w:fldCharType="begin"/>
      </w:r>
      <w:r w:rsidRPr="00300D7A">
        <w:fldChar w:fldCharType="end"/>
      </w:r>
      <w:r w:rsidRPr="00300D7A">
        <w:fldChar w:fldCharType="begin"/>
      </w:r>
      <w:r w:rsidRPr="00300D7A">
        <w:fldChar w:fldCharType="end"/>
      </w:r>
      <w:r w:rsidRPr="001A7C01">
        <w:rPr>
          <w:rFonts w:eastAsia="SimSun"/>
          <w:lang w:eastAsia="zh-CN"/>
        </w:rPr>
        <w:t>.</w:t>
      </w:r>
    </w:p>
    <w:p w:rsidR="004A1171" w:rsidRDefault="004A1171" w:rsidP="004A1171">
      <w:pPr>
        <w:pStyle w:val="B1"/>
      </w:pPr>
      <w:r>
        <w:t>-</w:t>
      </w:r>
      <w:r>
        <w:tab/>
        <w:t xml:space="preserve">For </w:t>
      </w:r>
      <w:r w:rsidRPr="001A7C01">
        <w:object w:dxaOrig="700" w:dyaOrig="340">
          <v:shape id="_x0000_i1102" type="#_x0000_t75" style="width:40.5pt;height:15pt" o:ole="">
            <v:imagedata r:id="rId137" o:title=""/>
          </v:shape>
          <o:OLEObject Type="Embed" ProgID="Equation.DSMT4" ShapeID="_x0000_i1102" DrawAspect="Content" ObjectID="_1653125122" r:id="rId138"/>
        </w:object>
      </w:r>
    </w:p>
    <w:p w:rsidR="004A1171" w:rsidRPr="00C956AA"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ins w:id="54" w:author="MM3" w:date="2020-06-07T17:38:00Z">
        <w:r w:rsidR="00E544EE" w:rsidRPr="00806DFF">
          <w:rPr>
            <w:rFonts w:eastAsia="DengXian"/>
            <w:bCs/>
            <w:i/>
            <w:iCs/>
          </w:rPr>
          <w:t>harq</w:t>
        </w:r>
        <w:proofErr w:type="spellEnd"/>
        <w:r w:rsidR="00E544EE" w:rsidRPr="00806DFF">
          <w:rPr>
            <w:rFonts w:eastAsia="DengXian"/>
            <w:bCs/>
            <w:i/>
            <w:iCs/>
          </w:rPr>
          <w:t>-ACK-Bundlin</w:t>
        </w:r>
        <w:r w:rsidR="00E544EE">
          <w:rPr>
            <w:rFonts w:eastAsia="DengXian"/>
            <w:bCs/>
            <w:i/>
            <w:iCs/>
          </w:rPr>
          <w:t>g</w:t>
        </w:r>
        <w:r w:rsidR="00E544EE">
          <w:rPr>
            <w:rFonts w:eastAsia="DengXian"/>
            <w:bCs/>
          </w:rPr>
          <w:t xml:space="preserve"> in </w:t>
        </w:r>
        <w:proofErr w:type="spellStart"/>
        <w:r w:rsidR="00E544EE" w:rsidRPr="00806DFF">
          <w:rPr>
            <w:rFonts w:eastAsia="DengXian"/>
            <w:i/>
          </w:rPr>
          <w:t>npdsch</w:t>
        </w:r>
        <w:proofErr w:type="spellEnd"/>
        <w:r w:rsidR="00E544EE" w:rsidRPr="00806DFF">
          <w:rPr>
            <w:rFonts w:eastAsia="DengXian"/>
            <w:i/>
          </w:rPr>
          <w:t>-</w:t>
        </w:r>
        <w:proofErr w:type="spellStart"/>
        <w:r w:rsidR="00E544EE" w:rsidRPr="00806DFF">
          <w:rPr>
            <w:rFonts w:eastAsia="DengXian"/>
            <w:i/>
          </w:rPr>
          <w:t>MultiTB</w:t>
        </w:r>
        <w:proofErr w:type="spellEnd"/>
        <w:r w:rsidR="00E544EE" w:rsidRPr="00806DFF">
          <w:rPr>
            <w:rFonts w:eastAsia="DengXian"/>
            <w:i/>
          </w:rPr>
          <w:t>-Config</w:t>
        </w:r>
      </w:ins>
      <w:del w:id="55" w:author="MM3" w:date="2020-06-07T17:38:00Z">
        <w:r w:rsidRPr="00795C54" w:rsidDel="00E544EE">
          <w:rPr>
            <w:rFonts w:eastAsiaTheme="minorEastAsia"/>
            <w:i/>
            <w:lang w:eastAsia="zh-CN"/>
          </w:rPr>
          <w:delText>multi-TB-HARQ-ACK-Bundling</w:delText>
        </w:r>
      </w:del>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4A1171" w:rsidRPr="00C956AA" w:rsidRDefault="004A1171" w:rsidP="004A1171">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v:shape id="_x0000_i1103" type="#_x0000_t75" style="width:73.5pt;height:19.5pt" o:ole="">
            <v:imagedata r:id="rId84" o:title=""/>
          </v:shape>
          <o:OLEObject Type="Embed" ProgID="Equation.DSMT4" ShapeID="_x0000_i1103" DrawAspect="Content" ObjectID="_1653125123" r:id="rId139"/>
        </w:object>
      </w:r>
      <w:r>
        <w:t xml:space="preserve"> </w:t>
      </w:r>
    </w:p>
    <w:p w:rsidR="004A1171" w:rsidRDefault="004A1171" w:rsidP="004A1171">
      <w:pPr>
        <w:pStyle w:val="B2"/>
      </w:pPr>
      <w:r>
        <w:t>-</w:t>
      </w:r>
      <w:r>
        <w:tab/>
        <w:t>otherwise,</w:t>
      </w:r>
    </w:p>
    <w:p w:rsidR="004A1171" w:rsidRDefault="004A1171" w:rsidP="004A1171">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104" type="#_x0000_t75" style="width:50.25pt;height:21.75pt" o:ole="">
            <v:imagedata r:id="rId140" o:title=""/>
          </v:shape>
          <o:OLEObject Type="Embed" ProgID="Equation.DSMT4" ShapeID="_x0000_i1104" DrawAspect="Content" ObjectID="_1653125124" r:id="rId141"/>
        </w:object>
      </w:r>
      <w:r>
        <w:t xml:space="preserve"> with </w:t>
      </w:r>
      <w:r w:rsidRPr="00C956AA">
        <w:rPr>
          <w:position w:val="-14"/>
        </w:rPr>
        <w:object w:dxaOrig="1900" w:dyaOrig="380">
          <v:shape id="_x0000_i1105" type="#_x0000_t75" style="width:93.75pt;height:21.75pt" o:ole="">
            <v:imagedata r:id="rId142" o:title=""/>
          </v:shape>
          <o:OLEObject Type="Embed" ProgID="Equation.DSMT4" ShapeID="_x0000_i1105" DrawAspect="Content" ObjectID="_1653125125" r:id="rId14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6" type="#_x0000_t75" style="width:1in;height:21.75pt" o:ole="">
            <v:imagedata r:id="rId84" o:title=""/>
          </v:shape>
          <o:OLEObject Type="Embed" ProgID="Equation.DSMT4" ShapeID="_x0000_i1106" DrawAspect="Content" ObjectID="_1653125126" r:id="rId144"/>
        </w:object>
      </w:r>
    </w:p>
    <w:p w:rsidR="004A1171" w:rsidRPr="001A7C01" w:rsidRDefault="004A1171" w:rsidP="004A1171"/>
    <w:p w:rsidR="004A1171" w:rsidRPr="001A7C01" w:rsidRDefault="004A1171" w:rsidP="004A1171">
      <w:pPr>
        <w:pStyle w:val="TH"/>
      </w:pPr>
      <w:r w:rsidRPr="001A7C01">
        <w:t xml:space="preserve">Table 16.4.2-1: ACK/NACK subcarrier and </w:t>
      </w:r>
      <w:r w:rsidRPr="001A7C01">
        <w:rPr>
          <w:position w:val="-10"/>
        </w:rPr>
        <w:object w:dxaOrig="260" w:dyaOrig="340">
          <v:shape id="_x0000_i1107" type="#_x0000_t75" style="width:14.25pt;height:14.25pt" o:ole="">
            <v:imagedata r:id="rId96" o:title=""/>
          </v:shape>
          <o:OLEObject Type="Embed" ProgID="Equation.3" ShapeID="_x0000_i1107" DrawAspect="Content" ObjectID="_1653125127" r:id="rId145"/>
        </w:object>
      </w:r>
      <w:r w:rsidRPr="001A7C01">
        <w:t xml:space="preserve">for NPUSCH with subcarrier spacing </w:t>
      </w:r>
      <w:r w:rsidRPr="001A7C01">
        <w:rPr>
          <w:position w:val="-10"/>
        </w:rPr>
        <w:object w:dxaOrig="1219" w:dyaOrig="300">
          <v:shape id="_x0000_i1108" type="#_x0000_t75" style="width:57.75pt;height:14.25pt" o:ole="">
            <v:imagedata r:id="rId146" o:title=""/>
          </v:shape>
          <o:OLEObject Type="Embed" ProgID="Equation.3" ShapeID="_x0000_i1108" DrawAspect="Content" ObjectID="_1653125128" r:id="rId14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09" type="#_x0000_t75" style="width:14.25pt;height:14.25pt" o:ole="">
                  <v:imagedata r:id="rId96" o:title=""/>
                </v:shape>
                <o:OLEObject Type="Embed" ProgID="Equation.3" ShapeID="_x0000_i1109" DrawAspect="Content" ObjectID="_1653125129" r:id="rId148"/>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4A1171" w:rsidRPr="001A7C01" w:rsidRDefault="004A1171" w:rsidP="004A1171"/>
    <w:p w:rsidR="004A1171" w:rsidRPr="001A7C01" w:rsidRDefault="004A1171" w:rsidP="004A1171">
      <w:pPr>
        <w:pStyle w:val="TH"/>
      </w:pPr>
      <w:r w:rsidRPr="001A7C01">
        <w:lastRenderedPageBreak/>
        <w:t xml:space="preserve">Table 16.4.2-2: ACK/NACK subcarrier and </w:t>
      </w:r>
      <w:r w:rsidRPr="001A7C01">
        <w:rPr>
          <w:position w:val="-10"/>
        </w:rPr>
        <w:object w:dxaOrig="260" w:dyaOrig="340">
          <v:shape id="_x0000_i1110" type="#_x0000_t75" style="width:14.25pt;height:14.25pt" o:ole="">
            <v:imagedata r:id="rId96" o:title=""/>
          </v:shape>
          <o:OLEObject Type="Embed" ProgID="Equation.3" ShapeID="_x0000_i1110" DrawAspect="Content" ObjectID="_1653125130" r:id="rId149"/>
        </w:object>
      </w:r>
      <w:r w:rsidRPr="001A7C01">
        <w:t xml:space="preserve">for NPUSCH with subcarrier spacing </w:t>
      </w:r>
      <w:r w:rsidRPr="001A7C01">
        <w:rPr>
          <w:position w:val="-10"/>
        </w:rPr>
        <w:object w:dxaOrig="1060" w:dyaOrig="279">
          <v:shape id="_x0000_i1111" type="#_x0000_t75" style="width:50.25pt;height:14.25pt" o:ole="">
            <v:imagedata r:id="rId150" o:title=""/>
          </v:shape>
          <o:OLEObject Type="Embed" ProgID="Equation.3" ShapeID="_x0000_i1111" DrawAspect="Content" ObjectID="_1653125131" r:id="rId15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12" type="#_x0000_t75" style="width:14.25pt;height:14.25pt" o:ole="">
                  <v:imagedata r:id="rId96" o:title=""/>
                </v:shape>
                <o:OLEObject Type="Embed" ProgID="Equation.3" ShapeID="_x0000_i1112" DrawAspect="Content" ObjectID="_1653125132" r:id="rId152"/>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4A1171" w:rsidRPr="001A7C01" w:rsidRDefault="004A1171" w:rsidP="004A1171"/>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proofErr w:type="spellStart"/>
      <w:ins w:id="56" w:author="MM3" w:date="2020-06-07T17:17:00Z">
        <w:r w:rsidR="00B6792C" w:rsidRPr="00806DFF">
          <w:rPr>
            <w:rFonts w:eastAsia="DengXian"/>
            <w:i/>
          </w:rPr>
          <w:t>np</w:t>
        </w:r>
        <w:r w:rsidR="00B6792C">
          <w:rPr>
            <w:rFonts w:eastAsia="DengXian"/>
            <w:i/>
          </w:rPr>
          <w:t>u</w:t>
        </w:r>
        <w:r w:rsidR="00B6792C" w:rsidRPr="00806DFF">
          <w:rPr>
            <w:rFonts w:eastAsia="DengXian"/>
            <w:i/>
          </w:rPr>
          <w:t>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57" w:author="MM3" w:date="2020-06-07T17:17:00Z">
        <w:r w:rsidRPr="00AA7E07" w:rsidDel="00B6792C">
          <w:rPr>
            <w:i/>
            <w:iCs/>
          </w:rPr>
          <w:delText>multi-TB-Unicast-config</w:delText>
        </w:r>
      </w:del>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proofErr w:type="spellStart"/>
      <w:ins w:id="58" w:author="MM3" w:date="2020-06-07T17:44:00Z">
        <w:r w:rsidR="006D38E7" w:rsidRPr="00806DFF">
          <w:rPr>
            <w:rFonts w:eastAsia="DengXian"/>
            <w:i/>
          </w:rPr>
          <w:t>subframeBitmap</w:t>
        </w:r>
      </w:ins>
      <w:proofErr w:type="spellEnd"/>
      <w:del w:id="59" w:author="MM3" w:date="2020-06-07T17:44:00Z">
        <w:r w:rsidRPr="005544D8" w:rsidDel="006D38E7">
          <w:rPr>
            <w:rFonts w:eastAsia="MS Mincho"/>
            <w:i/>
          </w:rPr>
          <w:delText>valid-subframe-config-UL</w:delText>
        </w:r>
      </w:del>
      <w:r w:rsidRPr="00130F40">
        <w:rPr>
          <w:rFonts w:eastAsia="MS Mincho"/>
        </w:rPr>
        <w:t xml:space="preserve"> or </w:t>
      </w:r>
      <w:proofErr w:type="spellStart"/>
      <w:ins w:id="60" w:author="MM3" w:date="2020-06-07T17:44:00Z">
        <w:r w:rsidR="006D38E7" w:rsidRPr="00A16AAD">
          <w:rPr>
            <w:i/>
          </w:rPr>
          <w:t>slotBitmap</w:t>
        </w:r>
        <w:proofErr w:type="spellEnd"/>
        <w:r w:rsidR="006D38E7">
          <w:rPr>
            <w:i/>
          </w:rPr>
          <w:t xml:space="preserve"> </w:t>
        </w:r>
        <w:r w:rsidR="006D38E7" w:rsidRPr="009934F5">
          <w:t>in</w:t>
        </w:r>
        <w:r w:rsidR="006D38E7" w:rsidRPr="00863BE7">
          <w:rPr>
            <w:i/>
            <w:iCs/>
          </w:rPr>
          <w:t xml:space="preserve"> </w:t>
        </w:r>
        <w:r w:rsidR="006D38E7">
          <w:rPr>
            <w:i/>
            <w:iCs/>
          </w:rPr>
          <w:t>u</w:t>
        </w:r>
        <w:r w:rsidR="006D38E7" w:rsidRPr="00863BE7">
          <w:rPr>
            <w:i/>
            <w:iCs/>
          </w:rPr>
          <w:t>l-</w:t>
        </w:r>
        <w:proofErr w:type="spellStart"/>
        <w:r w:rsidR="006D38E7" w:rsidRPr="00863BE7">
          <w:rPr>
            <w:i/>
            <w:iCs/>
          </w:rPr>
          <w:t>ResourceReservationConfig</w:t>
        </w:r>
      </w:ins>
      <w:proofErr w:type="spellEnd"/>
      <w:del w:id="61" w:author="MM3" w:date="2020-06-07T17:44:00Z">
        <w:r w:rsidRPr="005544D8" w:rsidDel="006D38E7">
          <w:rPr>
            <w:i/>
            <w:iCs/>
          </w:rPr>
          <w:delText>slot-reserved-resource-config-UL</w:delText>
        </w:r>
      </w:del>
      <w:r w:rsidRPr="00130F40">
        <w:rPr>
          <w:rFonts w:eastAsia="MS Mincho"/>
        </w:rPr>
        <w:t xml:space="preserve"> is configured</w:t>
      </w:r>
    </w:p>
    <w:p w:rsidR="00C606DA" w:rsidRDefault="00C606DA" w:rsidP="00C606DA">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ins w:id="62"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63"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64"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65"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w:t>
      </w:r>
      <w:r>
        <w:lastRenderedPageBreak/>
        <w:t xml:space="preserve">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113" type="#_x0000_t75" style="width:100.5pt;height:22.5pt" o:ole="">
            <v:imagedata r:id="rId153" o:title=""/>
          </v:shape>
          <o:OLEObject Type="Embed" ProgID="Equation.DSMT4" ShapeID="_x0000_i1113" DrawAspect="Content" ObjectID="_1653125133" r:id="rId154"/>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114" type="#_x0000_t75" style="width:22.5pt;height:22.5pt" o:ole="">
            <v:imagedata r:id="rId62" o:title=""/>
          </v:shape>
          <o:OLEObject Type="Embed" ProgID="Equation.3" ShapeID="_x0000_i1114" DrawAspect="Content" ObjectID="_1653125134" r:id="rId155"/>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115" type="#_x0000_t75" style="width:22.5pt;height:14.25pt" o:ole="">
            <v:imagedata r:id="rId156" o:title=""/>
          </v:shape>
          <o:OLEObject Type="Embed" ProgID="Equation.3" ShapeID="_x0000_i1115" DrawAspect="Content" ObjectID="_1653125135" r:id="rId15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116" type="#_x0000_t75" style="width:29.25pt;height:22.5pt" o:ole="">
            <v:imagedata r:id="rId125" o:title=""/>
          </v:shape>
          <o:OLEObject Type="Embed" ProgID="Equation.DSMT4" ShapeID="_x0000_i1116" DrawAspect="Content" ObjectID="_1653125136" r:id="rId158"/>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117" type="#_x0000_t75" style="width:22.5pt;height:14.25pt" o:ole="">
            <v:imagedata r:id="rId159" o:title=""/>
          </v:shape>
          <o:OLEObject Type="Embed" ProgID="Equation.3" ShapeID="_x0000_i1117" DrawAspect="Content" ObjectID="_1653125137" r:id="rId160"/>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118" type="#_x0000_t75" style="width:22.5pt;height:14.25pt" o:ole="">
            <v:imagedata r:id="rId66" o:title=""/>
          </v:shape>
          <o:OLEObject Type="Embed" ProgID="Equation.DSMT4" ShapeID="_x0000_i1118" DrawAspect="Content" ObjectID="_1653125138" r:id="rId16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119" type="#_x0000_t75" style="width:36.75pt;height:14.25pt" o:ole="">
            <v:imagedata r:id="rId68" o:title=""/>
          </v:shape>
          <o:OLEObject Type="Embed" ProgID="Equation.DSMT4" ShapeID="_x0000_i1119" DrawAspect="Content" ObjectID="_1653125139" r:id="rId162"/>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120" type="#_x0000_t75" style="width:29.25pt;height:22.5pt" o:ole="">
            <v:imagedata r:id="rId70" o:title=""/>
          </v:shape>
          <o:OLEObject Type="Embed" ProgID="Equation.3" ShapeID="_x0000_i1120" DrawAspect="Content" ObjectID="_1653125140" r:id="rId163"/>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121" type="#_x0000_t75" style="width:42.75pt;height:14.25pt" o:ole="">
            <v:imagedata r:id="rId137" o:title=""/>
          </v:shape>
          <o:OLEObject Type="Embed" ProgID="Equation.DSMT4" ShapeID="_x0000_i1121" DrawAspect="Content" ObjectID="_1653125141" r:id="rId164"/>
        </w:object>
      </w:r>
      <w:r>
        <w:t xml:space="preserve">, </w:t>
      </w:r>
    </w:p>
    <w:p w:rsidR="00C606DA" w:rsidRDefault="00C606DA" w:rsidP="00C606DA">
      <w:pPr>
        <w:pStyle w:val="B2"/>
        <w:rPr>
          <w:rFonts w:eastAsiaTheme="minorEastAsia"/>
          <w:lang w:eastAsia="zh-CN"/>
        </w:rPr>
      </w:pPr>
      <w:r>
        <w:t>-</w:t>
      </w:r>
      <w:r>
        <w:tab/>
        <w:t xml:space="preserve">if the UE is configured with higher layer parameter </w:t>
      </w:r>
      <w:proofErr w:type="spellStart"/>
      <w:ins w:id="66" w:author="MM3" w:date="2020-06-07T17:36:00Z">
        <w:r w:rsidR="00320384" w:rsidRPr="00806DFF">
          <w:rPr>
            <w:rFonts w:eastAsia="DengXian"/>
            <w:i/>
          </w:rPr>
          <w:t>npusch</w:t>
        </w:r>
        <w:proofErr w:type="spellEnd"/>
        <w:r w:rsidR="00320384" w:rsidRPr="00806DFF">
          <w:rPr>
            <w:rFonts w:eastAsia="DengXian"/>
            <w:i/>
          </w:rPr>
          <w:t>-</w:t>
        </w:r>
        <w:proofErr w:type="spellStart"/>
        <w:r w:rsidR="00320384" w:rsidRPr="00806DFF">
          <w:rPr>
            <w:rFonts w:eastAsia="DengXian"/>
            <w:i/>
          </w:rPr>
          <w:t>MultiTB</w:t>
        </w:r>
        <w:proofErr w:type="spellEnd"/>
        <w:r w:rsidR="00320384" w:rsidRPr="00806DFF">
          <w:rPr>
            <w:rFonts w:eastAsia="DengXian"/>
            <w:i/>
          </w:rPr>
          <w:t>-Confi</w:t>
        </w:r>
        <w:r w:rsidR="00320384">
          <w:rPr>
            <w:rFonts w:eastAsia="DengXian"/>
            <w:i/>
          </w:rPr>
          <w:t>g</w:t>
        </w:r>
        <w:r w:rsidR="00320384" w:rsidRPr="00320384">
          <w:t xml:space="preserve"> </w:t>
        </w:r>
        <w:r w:rsidR="00320384" w:rsidRPr="002060A8">
          <w:t xml:space="preserve">set to </w:t>
        </w:r>
        <w:r w:rsidR="00320384">
          <w:t>‘</w:t>
        </w:r>
        <w:r w:rsidR="00320384" w:rsidRPr="002060A8">
          <w:rPr>
            <w:i/>
          </w:rPr>
          <w:t>interleaved</w:t>
        </w:r>
        <w:r w:rsidR="00320384">
          <w:t>’</w:t>
        </w:r>
      </w:ins>
      <w:del w:id="67" w:author="MM3" w:date="2020-06-07T17:36:00Z">
        <w:r w:rsidDel="00320384">
          <w:rPr>
            <w:rFonts w:eastAsiaTheme="minorEastAsia"/>
            <w:i/>
            <w:lang w:eastAsia="zh-CN"/>
          </w:rPr>
          <w:delText>multi-TB-U</w:delText>
        </w:r>
        <w:r w:rsidRPr="00A95D21" w:rsidDel="00320384">
          <w:rPr>
            <w:rFonts w:eastAsiaTheme="minorEastAsia"/>
            <w:i/>
            <w:lang w:eastAsia="zh-CN"/>
          </w:rPr>
          <w:delText>L-Unicast-Interleaving-config</w:delText>
        </w:r>
      </w:del>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122" type="#_x0000_t75" style="width:35.25pt;height:22.5pt" o:ole="">
            <v:imagedata r:id="rId165" o:title=""/>
          </v:shape>
          <o:OLEObject Type="Embed" ProgID="Equation.DSMT4" ShapeID="_x0000_i1122" DrawAspect="Content" ObjectID="_1653125142" r:id="rId166"/>
        </w:object>
      </w:r>
      <w:del w:id="68" w:author="MM2" w:date="2020-04-30T20:53:00Z">
        <w:r w:rsidRPr="001A7C01" w:rsidDel="001236BB">
          <w:rPr>
            <w:position w:val="-14"/>
          </w:rPr>
          <w:object w:dxaOrig="820" w:dyaOrig="380">
            <v:shape id="_x0000_i1123" type="#_x0000_t75" style="width:35.25pt;height:22.5pt" o:ole="">
              <v:imagedata r:id="rId15" o:title=""/>
            </v:shape>
            <o:OLEObject Type="Embed" ProgID="Equation.DSMT4" ShapeID="_x0000_i1123" DrawAspect="Content" ObjectID="_1653125143" r:id="rId167"/>
          </w:object>
        </w:r>
      </w:del>
      <w:r>
        <w:t xml:space="preserve"> where </w:t>
      </w:r>
      <w:r w:rsidRPr="00AE7225">
        <w:rPr>
          <w:position w:val="-6"/>
        </w:rPr>
        <w:object w:dxaOrig="480" w:dyaOrig="240">
          <v:shape id="_x0000_i1124" type="#_x0000_t75" style="width:21.75pt;height:14.25pt" o:ole="">
            <v:imagedata r:id="rId168" o:title=""/>
          </v:shape>
          <o:OLEObject Type="Embed" ProgID="Equation.DSMT4" ShapeID="_x0000_i1124" DrawAspect="Content" ObjectID="_1653125144" r:id="rId169"/>
        </w:object>
      </w:r>
      <w:r>
        <w:t xml:space="preserve"> f</w:t>
      </w:r>
      <w:r w:rsidRPr="001A7C01">
        <w:t xml:space="preserve">or </w:t>
      </w:r>
      <w:r w:rsidRPr="005E0144">
        <w:rPr>
          <w:position w:val="-10"/>
        </w:rPr>
        <w:object w:dxaOrig="740" w:dyaOrig="340">
          <v:shape id="_x0000_i1125" type="#_x0000_t75" style="width:36.75pt;height:14.25pt" o:ole="">
            <v:imagedata r:id="rId170" o:title=""/>
          </v:shape>
          <o:OLEObject Type="Embed" ProgID="Equation.DSMT4" ShapeID="_x0000_i1125" DrawAspect="Content" ObjectID="_1653125145" r:id="rId171"/>
        </w:object>
      </w:r>
      <w:r>
        <w:t xml:space="preserve">, </w:t>
      </w:r>
      <w:r w:rsidRPr="00A829E5">
        <w:rPr>
          <w:position w:val="-6"/>
        </w:rPr>
        <w:object w:dxaOrig="520" w:dyaOrig="240">
          <v:shape id="_x0000_i1126" type="#_x0000_t75" style="width:22.5pt;height:14.25pt" o:ole="">
            <v:imagedata r:id="rId172" o:title=""/>
          </v:shape>
          <o:OLEObject Type="Embed" ProgID="Equation.DSMT4" ShapeID="_x0000_i1126" DrawAspect="Content" ObjectID="_1653125146" r:id="rId173"/>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127" type="#_x0000_t75" style="width:58.5pt;height:21.75pt" o:ole="">
            <v:imagedata r:id="rId80" o:title=""/>
          </v:shape>
          <o:OLEObject Type="Embed" ProgID="Equation.DSMT4" ShapeID="_x0000_i1127" DrawAspect="Content" ObjectID="_1653125147" r:id="rId174"/>
        </w:object>
      </w:r>
      <w:r>
        <w:t xml:space="preserve"> with </w:t>
      </w:r>
      <w:r w:rsidRPr="00AC13F7">
        <w:rPr>
          <w:position w:val="-14"/>
        </w:rPr>
        <w:object w:dxaOrig="4500" w:dyaOrig="380">
          <v:shape id="_x0000_i1128" type="#_x0000_t75" style="width:222.75pt;height:22.5pt" o:ole="">
            <v:imagedata r:id="rId175" o:title=""/>
          </v:shape>
          <o:OLEObject Type="Embed" ProgID="Equation.DSMT4" ShapeID="_x0000_i1128" DrawAspect="Content" ObjectID="_1653125148" r:id="rId17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9" type="#_x0000_t75" style="width:1in;height:21.75pt" o:ole="">
            <v:imagedata r:id="rId84" o:title=""/>
          </v:shape>
          <o:OLEObject Type="Embed" ProgID="Equation.DSMT4" ShapeID="_x0000_i1129" DrawAspect="Content" ObjectID="_1653125149" r:id="rId17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130" type="#_x0000_t75" style="width:65.25pt;height:22.5pt" o:ole="">
            <v:imagedata r:id="rId178" o:title=""/>
          </v:shape>
          <o:OLEObject Type="Embed" ProgID="Equation.DSMT4" ShapeID="_x0000_i1130" DrawAspect="Content" ObjectID="_1653125150" r:id="rId179"/>
        </w:object>
      </w:r>
      <w:r>
        <w:t xml:space="preserve"> with </w:t>
      </w:r>
      <w:r w:rsidRPr="00C956AA">
        <w:rPr>
          <w:position w:val="-14"/>
        </w:rPr>
        <w:object w:dxaOrig="2280" w:dyaOrig="380">
          <v:shape id="_x0000_i1131" type="#_x0000_t75" style="width:114.75pt;height:22.5pt" o:ole="">
            <v:imagedata r:id="rId180" o:title=""/>
          </v:shape>
          <o:OLEObject Type="Embed" ProgID="Equation.DSMT4" ShapeID="_x0000_i1131" DrawAspect="Content" ObjectID="_1653125151" r:id="rId18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32" type="#_x0000_t75" style="width:1in;height:21.75pt" o:ole="">
            <v:imagedata r:id="rId84" o:title=""/>
          </v:shape>
          <o:OLEObject Type="Embed" ProgID="Equation.DSMT4" ShapeID="_x0000_i1132" DrawAspect="Content" ObjectID="_1653125152" r:id="rId182"/>
        </w:object>
      </w:r>
    </w:p>
    <w:p w:rsidR="00C606DA" w:rsidRPr="001A7C01" w:rsidRDefault="00C606DA" w:rsidP="00C606DA">
      <w:pPr>
        <w:pStyle w:val="TH"/>
      </w:pPr>
      <w:r w:rsidRPr="001A7C01">
        <w:t xml:space="preserve">Table 16.5.1-1: </w:t>
      </w:r>
      <w:r w:rsidRPr="001A7C01">
        <w:rPr>
          <w:position w:val="-10"/>
        </w:rPr>
        <w:object w:dxaOrig="260" w:dyaOrig="340">
          <v:shape id="_x0000_i1133" type="#_x0000_t75" style="width:14.25pt;height:14.25pt" o:ole="">
            <v:imagedata r:id="rId96" o:title=""/>
          </v:shape>
          <o:OLEObject Type="Embed" ProgID="Equation.3" ShapeID="_x0000_i1133" DrawAspect="Content" ObjectID="_1653125153" r:id="rId183"/>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134" type="#_x0000_t75" style="width:29.25pt;height:22.5pt" o:ole="">
                  <v:imagedata r:id="rId70" o:title=""/>
                </v:shape>
                <o:OLEObject Type="Embed" ProgID="Equation.3" ShapeID="_x0000_i1134" DrawAspect="Content" ObjectID="_1653125154" r:id="rId18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135" type="#_x0000_t75" style="width:14.25pt;height:14.25pt" o:ole="">
                  <v:imagedata r:id="rId96" o:title=""/>
                </v:shape>
                <o:OLEObject Type="Embed" ProgID="Equation.3" ShapeID="_x0000_i1135" DrawAspect="Content" ObjectID="_1653125155" r:id="rId185"/>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lastRenderedPageBreak/>
        <w:t xml:space="preserve">Table 16.5.1-1A: </w:t>
      </w:r>
      <w:r w:rsidRPr="0003730C">
        <w:rPr>
          <w:position w:val="-10"/>
        </w:rPr>
        <w:object w:dxaOrig="260" w:dyaOrig="340">
          <v:shape id="_x0000_i1136" type="#_x0000_t75" style="width:14.25pt;height:14.25pt" o:ole="">
            <v:imagedata r:id="rId96" o:title=""/>
          </v:shape>
          <o:OLEObject Type="Embed" ProgID="Equation.3" ShapeID="_x0000_i1136" DrawAspect="Content" ObjectID="_1653125156" r:id="rId186"/>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137" type="#_x0000_t75" style="width:29.25pt;height:22.5pt" o:ole="">
                  <v:imagedata r:id="rId70" o:title=""/>
                </v:shape>
                <o:OLEObject Type="Embed" ProgID="Equation.3" ShapeID="_x0000_i1137" DrawAspect="Content" ObjectID="_1653125157" r:id="rId1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138" type="#_x0000_t75" style="width:14.25pt;height:14.25pt" o:ole="">
                  <v:imagedata r:id="rId96" o:title=""/>
                </v:shape>
                <o:OLEObject Type="Embed" ProgID="Equation.3" ShapeID="_x0000_i1138" DrawAspect="Content" ObjectID="_1653125158" r:id="rId188"/>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w:t>
      </w:r>
      <w:proofErr w:type="gramStart"/>
      <w:r w:rsidRPr="001A7C01">
        <w:rPr>
          <w:rFonts w:eastAsia="MS Mincho"/>
        </w:rPr>
        <w:t>Random Access</w:t>
      </w:r>
      <w:proofErr w:type="gramEnd"/>
      <w:r w:rsidRPr="001A7C01">
        <w:rPr>
          <w:rFonts w:eastAsia="MS Mincho"/>
        </w:rPr>
        <w:t xml:space="preserve"> Response Grant in Subclause 16.3.3 and any NPUSCH retransmission(s) for the same transport block is by Temporary C-RNTI. Otherwise, the scrambling initialization of NPUSCH corresponding to the Narrowband </w:t>
      </w:r>
      <w:proofErr w:type="gramStart"/>
      <w:r w:rsidRPr="001A7C01">
        <w:rPr>
          <w:rFonts w:eastAsia="MS Mincho"/>
        </w:rPr>
        <w:t>Random Access</w:t>
      </w:r>
      <w:proofErr w:type="gramEnd"/>
      <w:r w:rsidRPr="001A7C01">
        <w:rPr>
          <w:rFonts w:eastAsia="MS Mincho"/>
        </w:rPr>
        <w:t xml:space="preserve">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lastRenderedPageBreak/>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982EA2" w:rsidRPr="001A7C01" w:rsidRDefault="00982EA2" w:rsidP="00982EA2">
      <w:pPr>
        <w:pStyle w:val="Heading4"/>
      </w:pPr>
      <w:r w:rsidRPr="001A7C01">
        <w:t>16.5.1.1</w:t>
      </w:r>
      <w:r w:rsidRPr="001A7C01">
        <w:tab/>
        <w:t>Resource allocation</w:t>
      </w:r>
    </w:p>
    <w:p w:rsidR="00982EA2" w:rsidRPr="001A7C01" w:rsidRDefault="00982EA2" w:rsidP="00982EA2">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rsidR="00982EA2" w:rsidRPr="001A7C01" w:rsidRDefault="00982EA2" w:rsidP="00982EA2">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139" type="#_x0000_t75" style="width:14.25pt;height:14.25pt" o:ole="">
            <v:imagedata r:id="rId189" o:title=""/>
          </v:shape>
          <o:OLEObject Type="Embed" ProgID="Equation.3" ShapeID="_x0000_i1139" DrawAspect="Content" ObjectID="_1653125159" r:id="rId190"/>
        </w:object>
      </w:r>
      <w:r w:rsidRPr="001A7C01">
        <w:t xml:space="preserve">) of a resource unit determined by the Subcarrier indication field, </w:t>
      </w:r>
    </w:p>
    <w:p w:rsidR="00982EA2" w:rsidRPr="001A7C01" w:rsidRDefault="00982EA2" w:rsidP="00982EA2">
      <w:pPr>
        <w:numPr>
          <w:ilvl w:val="0"/>
          <w:numId w:val="34"/>
        </w:numPr>
        <w:spacing w:after="120"/>
      </w:pPr>
      <w:proofErr w:type="gramStart"/>
      <w:r w:rsidRPr="001A7C01">
        <w:rPr>
          <w:rFonts w:eastAsia="SimSun"/>
          <w:lang w:eastAsia="zh-CN"/>
        </w:rPr>
        <w:t>a number of</w:t>
      </w:r>
      <w:proofErr w:type="gramEnd"/>
      <w:r w:rsidRPr="001A7C01">
        <w:rPr>
          <w:rFonts w:eastAsia="SimSun"/>
          <w:lang w:eastAsia="zh-CN"/>
        </w:rPr>
        <w:t xml:space="preserve"> resource units </w:t>
      </w:r>
      <w:r w:rsidRPr="001A7C01">
        <w:t>(</w:t>
      </w:r>
      <w:r w:rsidRPr="001A7C01">
        <w:rPr>
          <w:position w:val="-10"/>
        </w:rPr>
        <w:object w:dxaOrig="440" w:dyaOrig="340">
          <v:shape id="_x0000_i1140" type="#_x0000_t75" style="width:21.75pt;height:14.25pt" o:ole="">
            <v:imagedata r:id="rId156" o:title=""/>
          </v:shape>
          <o:OLEObject Type="Embed" ProgID="Equation.3" ShapeID="_x0000_i1140" DrawAspect="Content" ObjectID="_1653125160" r:id="rId191"/>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982EA2" w:rsidRPr="001A7C01" w:rsidRDefault="00982EA2" w:rsidP="00982EA2">
      <w:pPr>
        <w:numPr>
          <w:ilvl w:val="0"/>
          <w:numId w:val="34"/>
        </w:numPr>
        <w:spacing w:after="120"/>
      </w:pPr>
      <w:r w:rsidRPr="001A7C01">
        <w:rPr>
          <w:rFonts w:eastAsia="SimSun"/>
          <w:lang w:eastAsia="zh-CN"/>
        </w:rPr>
        <w:t>a repetition number (</w:t>
      </w:r>
      <w:r w:rsidRPr="001A7C01">
        <w:rPr>
          <w:position w:val="-14"/>
        </w:rPr>
        <w:object w:dxaOrig="460" w:dyaOrig="380">
          <v:shape id="_x0000_i1141" type="#_x0000_t75" style="width:21.75pt;height:21.75pt" o:ole="">
            <v:imagedata r:id="rId62" o:title=""/>
          </v:shape>
          <o:OLEObject Type="Embed" ProgID="Equation.3" ShapeID="_x0000_i1141" DrawAspect="Content" ObjectID="_1653125161" r:id="rId19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0BDD9F91" wp14:editId="503F47AB">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982EA2" w:rsidRDefault="00982EA2" w:rsidP="00982EA2">
      <w:r w:rsidRPr="001A7C01">
        <w:t xml:space="preserve">The subcarrier spacing </w:t>
      </w:r>
      <w:r w:rsidRPr="001A7C01">
        <w:rPr>
          <w:position w:val="-10"/>
        </w:rPr>
        <w:object w:dxaOrig="340" w:dyaOrig="320">
          <v:shape id="_x0000_i1142" type="#_x0000_t75" style="width:14.25pt;height:14.25pt" o:ole="">
            <v:imagedata r:id="rId194" o:title=""/>
          </v:shape>
          <o:OLEObject Type="Embed" ProgID="Equation.DSMT4" ShapeID="_x0000_i1142" DrawAspect="Content" ObjectID="_1653125162" r:id="rId195"/>
        </w:object>
      </w:r>
      <w:r w:rsidRPr="001A7C01">
        <w:t xml:space="preserve"> of NPUSCH transmission is determined by </w:t>
      </w:r>
    </w:p>
    <w:p w:rsidR="00982EA2" w:rsidRDefault="00982EA2" w:rsidP="00982EA2">
      <w:pPr>
        <w:pStyle w:val="B1"/>
      </w:pPr>
      <w:r>
        <w:t>-</w:t>
      </w:r>
      <w:r>
        <w:tab/>
      </w:r>
      <w:r w:rsidRPr="00DE6D05">
        <w:rPr>
          <w:szCs w:val="22"/>
        </w:rPr>
        <w:t xml:space="preserve">the higher layer parameter </w:t>
      </w:r>
      <w:proofErr w:type="spellStart"/>
      <w:ins w:id="69" w:author="MM3" w:date="2020-06-07T15:50:00Z">
        <w:r w:rsidR="00B868AD" w:rsidRPr="00186DB9">
          <w:rPr>
            <w:i/>
            <w:kern w:val="2"/>
            <w:sz w:val="21"/>
            <w:lang w:eastAsia="zh-CN"/>
          </w:rPr>
          <w:t>npusch-SubCarrierSetIndex</w:t>
        </w:r>
      </w:ins>
      <w:proofErr w:type="spellEnd"/>
      <w:del w:id="70" w:author="MM3" w:date="2020-06-07T15:50:00Z">
        <w:r w:rsidRPr="00A9293F" w:rsidDel="00B868AD">
          <w:rPr>
            <w:i/>
            <w:szCs w:val="22"/>
          </w:rPr>
          <w:delText>Delta_f^PUR</w:delText>
        </w:r>
      </w:del>
      <w:r w:rsidRPr="00DE6D05">
        <w:rPr>
          <w:szCs w:val="22"/>
        </w:rPr>
        <w:t xml:space="preserve">, in the case of NPUSCH transmission using preconfigured uplink resources and </w:t>
      </w:r>
      <w:r>
        <w:rPr>
          <w:szCs w:val="22"/>
        </w:rPr>
        <w:t xml:space="preserve">subsequent </w:t>
      </w:r>
      <w:ins w:id="71" w:author="MM3" w:date="2020-06-07T15:51:00Z">
        <w:r w:rsidR="00B868AD" w:rsidRPr="0080420D">
          <w:rPr>
            <w:lang w:eastAsia="en-GB"/>
          </w:rPr>
          <w:t xml:space="preserve">NPUSCH transmissions until </w:t>
        </w:r>
        <w:r w:rsidR="00B868AD">
          <w:rPr>
            <w:lang w:eastAsia="en-GB"/>
          </w:rPr>
          <w:t>a Narrowband Random Access Response Grant is received</w:t>
        </w:r>
      </w:ins>
      <w:del w:id="72" w:author="MM3" w:date="2020-06-07T15:51:00Z">
        <w:r w:rsidRPr="00EB363E" w:rsidDel="00B868AD">
          <w:rPr>
            <w:szCs w:val="22"/>
          </w:rPr>
          <w:delText>retransmission of transport blocks transmitted using preconfigured uplink resource</w:delText>
        </w:r>
        <w:r w:rsidDel="00B868AD">
          <w:rPr>
            <w:szCs w:val="22"/>
          </w:rPr>
          <w:delText>,</w:delText>
        </w:r>
        <w:r w:rsidRPr="00EB363E" w:rsidDel="00B868AD">
          <w:rPr>
            <w:szCs w:val="22"/>
          </w:rPr>
          <w:delText xml:space="preserve"> scheduled by a</w:delText>
        </w:r>
        <w:r w:rsidDel="00B868AD">
          <w:rPr>
            <w:szCs w:val="22"/>
          </w:rPr>
          <w:delText>n</w:delText>
        </w:r>
        <w:r w:rsidRPr="00EB363E" w:rsidDel="00B868AD">
          <w:rPr>
            <w:szCs w:val="22"/>
          </w:rPr>
          <w:delText xml:space="preserve"> NPDCCH with DCI format</w:delText>
        </w:r>
        <w:r w:rsidDel="00B868AD">
          <w:rPr>
            <w:szCs w:val="22"/>
          </w:rPr>
          <w:delText xml:space="preserve"> N0</w:delText>
        </w:r>
      </w:del>
      <w:r>
        <w:t>,</w:t>
      </w:r>
    </w:p>
    <w:p w:rsidR="00982EA2" w:rsidRPr="001A7C01" w:rsidRDefault="00982EA2" w:rsidP="00982EA2">
      <w:pPr>
        <w:pStyle w:val="B1"/>
      </w:pPr>
      <w:r>
        <w:t>-</w:t>
      </w:r>
      <w:r>
        <w:tab/>
      </w:r>
      <w:r w:rsidRPr="001A7C01">
        <w:t xml:space="preserve">the uplink subcarrier spacing field in the Narrowband </w:t>
      </w:r>
      <w:proofErr w:type="gramStart"/>
      <w:r w:rsidRPr="001A7C01">
        <w:t>Random Access</w:t>
      </w:r>
      <w:proofErr w:type="gramEnd"/>
      <w:r w:rsidRPr="001A7C01">
        <w:t xml:space="preserve"> Response Grant according to Subclause 16.3.3</w:t>
      </w:r>
      <w:r>
        <w:t xml:space="preserve"> otherwise</w:t>
      </w:r>
      <w:r w:rsidRPr="001A7C01">
        <w:t>.</w:t>
      </w:r>
    </w:p>
    <w:p w:rsidR="00982EA2" w:rsidRPr="001A7C01" w:rsidRDefault="00982EA2" w:rsidP="00982EA2">
      <w:pPr>
        <w:rPr>
          <w:rFonts w:eastAsia="SimSun"/>
          <w:lang w:eastAsia="zh-CN"/>
        </w:rPr>
      </w:pPr>
      <w:r w:rsidRPr="001A7C01">
        <w:t>For NPUSCH transmission with subcarrier spacing</w:t>
      </w:r>
      <w:r w:rsidRPr="001A7C01">
        <w:rPr>
          <w:position w:val="-10"/>
        </w:rPr>
        <w:object w:dxaOrig="1219" w:dyaOrig="300">
          <v:shape id="_x0000_i1143" type="#_x0000_t75" style="width:57.75pt;height:14.25pt" o:ole="">
            <v:imagedata r:id="rId146" o:title=""/>
          </v:shape>
          <o:OLEObject Type="Embed" ProgID="Equation.3" ShapeID="_x0000_i1143" DrawAspect="Content" ObjectID="_1653125163" r:id="rId196"/>
        </w:object>
      </w:r>
      <w:r w:rsidRPr="001A7C01">
        <w:t xml:space="preserve">, </w:t>
      </w:r>
      <w:r w:rsidRPr="001A7C01">
        <w:rPr>
          <w:position w:val="-10"/>
        </w:rPr>
        <w:object w:dxaOrig="740" w:dyaOrig="340">
          <v:shape id="_x0000_i1144" type="#_x0000_t75" style="width:36pt;height:14.25pt" o:ole="">
            <v:imagedata r:id="rId197" o:title=""/>
          </v:shape>
          <o:OLEObject Type="Embed" ProgID="Equation.3" ShapeID="_x0000_i1144" DrawAspect="Content" ObjectID="_1653125164" r:id="rId198"/>
        </w:object>
      </w:r>
      <w:r w:rsidRPr="001A7C01">
        <w:t>where</w:t>
      </w:r>
      <w:r w:rsidRPr="001A7C01">
        <w:rPr>
          <w:rFonts w:eastAsia="SimSun"/>
          <w:lang w:eastAsia="zh-CN"/>
        </w:rPr>
        <w:t xml:space="preserve"> </w:t>
      </w:r>
      <w:r w:rsidRPr="001A7C01">
        <w:rPr>
          <w:position w:val="-10"/>
        </w:rPr>
        <w:object w:dxaOrig="279" w:dyaOrig="300">
          <v:shape id="_x0000_i1145" type="#_x0000_t75" style="width:14.25pt;height:14.25pt" o:ole="">
            <v:imagedata r:id="rId199" o:title=""/>
          </v:shape>
          <o:OLEObject Type="Embed" ProgID="Equation.3" ShapeID="_x0000_i1145" DrawAspect="Content" ObjectID="_1653125165" r:id="rId2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146" type="#_x0000_t75" style="width:1in;height:14.25pt" o:ole="">
            <v:imagedata r:id="rId201" o:title=""/>
          </v:shape>
          <o:OLEObject Type="Embed" ProgID="Equation.3" ShapeID="_x0000_i1146" DrawAspect="Content" ObjectID="_1653125166" r:id="rId202"/>
        </w:object>
      </w:r>
      <w:r w:rsidRPr="001A7C01">
        <w:t>is reserved.</w:t>
      </w:r>
    </w:p>
    <w:p w:rsidR="00982EA2" w:rsidRPr="001A7C01" w:rsidRDefault="00982EA2" w:rsidP="00982EA2">
      <w:r w:rsidRPr="001A7C01">
        <w:t>For NPUSCH transmission with subcarrier spacing</w:t>
      </w:r>
      <w:r w:rsidRPr="001A7C01">
        <w:rPr>
          <w:position w:val="-10"/>
        </w:rPr>
        <w:object w:dxaOrig="1060" w:dyaOrig="279">
          <v:shape id="_x0000_i1147" type="#_x0000_t75" style="width:50.25pt;height:14.25pt" o:ole="">
            <v:imagedata r:id="rId203" o:title=""/>
          </v:shape>
          <o:OLEObject Type="Embed" ProgID="Equation.3" ShapeID="_x0000_i1147" DrawAspect="Content" ObjectID="_1653125167" r:id="rId20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148" type="#_x0000_t75" style="width:14.25pt;height:14.25pt" o:ole="">
            <v:imagedata r:id="rId199" o:title=""/>
          </v:shape>
          <o:OLEObject Type="Embed" ProgID="Equation.3" ShapeID="_x0000_i1148" DrawAspect="Content" ObjectID="_1653125168" r:id="rId205"/>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149" type="#_x0000_t75" style="width:14.25pt;height:14.25pt" o:ole="">
            <v:imagedata r:id="rId189" o:title=""/>
          </v:shape>
          <o:OLEObject Type="Embed" ProgID="Equation.3" ShapeID="_x0000_i1149" DrawAspect="Content" ObjectID="_1653125169" r:id="rId206"/>
        </w:object>
      </w:r>
      <w:r w:rsidRPr="001A7C01">
        <w:t>) according to Table 16.5.1.1-1.</w:t>
      </w:r>
    </w:p>
    <w:p w:rsidR="00982EA2" w:rsidRPr="001A7C01" w:rsidRDefault="00982EA2" w:rsidP="00982EA2">
      <w:pPr>
        <w:pStyle w:val="TH"/>
        <w:rPr>
          <w:lang w:val="en-US"/>
        </w:rPr>
      </w:pPr>
      <w:r w:rsidRPr="001A7C01">
        <w:rPr>
          <w:lang w:val="en-US"/>
        </w:rPr>
        <w:lastRenderedPageBreak/>
        <w:t xml:space="preserve">Table 16.5.1.1-1: Allocated subcarriers for NPUSCH with </w:t>
      </w:r>
      <w:r w:rsidRPr="001A7C01">
        <w:rPr>
          <w:position w:val="-10"/>
        </w:rPr>
        <w:object w:dxaOrig="1060" w:dyaOrig="279">
          <v:shape id="_x0000_i1150" type="#_x0000_t75" style="width:50.25pt;height:14.25pt" o:ole="">
            <v:imagedata r:id="rId203" o:title=""/>
          </v:shape>
          <o:OLEObject Type="Embed" ProgID="Equation.3" ShapeID="_x0000_i1150" DrawAspect="Content" ObjectID="_1653125170" r:id="rId20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3056"/>
      </w:tblGrid>
      <w:tr w:rsidR="00982EA2" w:rsidRPr="001A7C01" w:rsidTr="00885C01">
        <w:trPr>
          <w:cantSplit/>
          <w:jc w:val="center"/>
        </w:trPr>
        <w:tc>
          <w:tcPr>
            <w:tcW w:w="0" w:type="auto"/>
            <w:shd w:val="clear" w:color="auto" w:fill="E0E0E0"/>
            <w:vAlign w:val="center"/>
          </w:tcPr>
          <w:p w:rsidR="00982EA2" w:rsidRPr="001A7C01" w:rsidRDefault="00982EA2" w:rsidP="00885C0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151" type="#_x0000_t75" style="width:14.25pt;height:14.25pt" o:ole="">
                  <v:imagedata r:id="rId199" o:title=""/>
                </v:shape>
                <o:OLEObject Type="Embed" ProgID="Equation.3" ShapeID="_x0000_i1151" DrawAspect="Content" ObjectID="_1653125171" r:id="rId208"/>
              </w:object>
            </w:r>
            <w:r w:rsidRPr="001A7C01">
              <w:t>)</w:t>
            </w:r>
          </w:p>
        </w:tc>
        <w:tc>
          <w:tcPr>
            <w:tcW w:w="0" w:type="auto"/>
            <w:shd w:val="clear" w:color="auto" w:fill="E0E0E0"/>
            <w:vAlign w:val="center"/>
          </w:tcPr>
          <w:p w:rsidR="00982EA2" w:rsidRPr="001A7C01" w:rsidRDefault="00982EA2" w:rsidP="00885C0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152" type="#_x0000_t75" style="width:14.25pt;height:14.25pt" o:ole="">
                  <v:imagedata r:id="rId189" o:title=""/>
                </v:shape>
                <o:OLEObject Type="Embed" ProgID="Equation.3" ShapeID="_x0000_i1152" DrawAspect="Content" ObjectID="_1653125172" r:id="rId209"/>
              </w:object>
            </w:r>
            <w:r w:rsidRPr="001A7C01">
              <w:t xml:space="preserve">) </w: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0 – 11</w:t>
            </w:r>
          </w:p>
        </w:tc>
        <w:tc>
          <w:tcPr>
            <w:tcW w:w="0" w:type="auto"/>
            <w:vAlign w:val="center"/>
          </w:tcPr>
          <w:p w:rsidR="00982EA2" w:rsidRPr="001A7C01" w:rsidRDefault="00982EA2" w:rsidP="00885C01">
            <w:pPr>
              <w:pStyle w:val="TAC"/>
              <w:rPr>
                <w:i/>
                <w:lang w:val="de-DE"/>
              </w:rPr>
            </w:pPr>
            <w:r w:rsidRPr="001A7C01">
              <w:rPr>
                <w:position w:val="-10"/>
              </w:rPr>
              <w:object w:dxaOrig="279" w:dyaOrig="300">
                <v:shape id="_x0000_i1153" type="#_x0000_t75" style="width:14.25pt;height:14.25pt" o:ole="">
                  <v:imagedata r:id="rId199" o:title=""/>
                </v:shape>
                <o:OLEObject Type="Embed" ProgID="Equation.3" ShapeID="_x0000_i1153" DrawAspect="Content" ObjectID="_1653125173" r:id="rId210"/>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12-15</w:t>
            </w:r>
          </w:p>
        </w:tc>
        <w:tc>
          <w:tcPr>
            <w:tcW w:w="0" w:type="auto"/>
            <w:vAlign w:val="center"/>
          </w:tcPr>
          <w:p w:rsidR="00982EA2" w:rsidRPr="001A7C01" w:rsidRDefault="00982EA2" w:rsidP="00885C01">
            <w:pPr>
              <w:pStyle w:val="TAC"/>
              <w:rPr>
                <w:lang w:val="de-DE"/>
              </w:rPr>
            </w:pPr>
            <w:r w:rsidRPr="001A7C01">
              <w:rPr>
                <w:position w:val="-10"/>
              </w:rPr>
              <w:object w:dxaOrig="1520" w:dyaOrig="300">
                <v:shape id="_x0000_i1154" type="#_x0000_t75" style="width:79.5pt;height:14.25pt" o:ole="">
                  <v:imagedata r:id="rId211" o:title=""/>
                </v:shape>
                <o:OLEObject Type="Embed" ProgID="Equation.3" ShapeID="_x0000_i1154" DrawAspect="Content" ObjectID="_1653125174" r:id="rId212"/>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16-17</w:t>
            </w:r>
          </w:p>
        </w:tc>
        <w:tc>
          <w:tcPr>
            <w:tcW w:w="0" w:type="auto"/>
            <w:vAlign w:val="center"/>
          </w:tcPr>
          <w:p w:rsidR="00982EA2" w:rsidRPr="001A7C01" w:rsidRDefault="00982EA2" w:rsidP="00885C01">
            <w:pPr>
              <w:pStyle w:val="TAC"/>
              <w:rPr>
                <w:lang w:val="de-DE"/>
              </w:rPr>
            </w:pPr>
            <w:r w:rsidRPr="001A7C01">
              <w:rPr>
                <w:position w:val="-10"/>
              </w:rPr>
              <w:object w:dxaOrig="1939" w:dyaOrig="300">
                <v:shape id="_x0000_i1155" type="#_x0000_t75" style="width:100.5pt;height:14.25pt" o:ole="">
                  <v:imagedata r:id="rId213" o:title=""/>
                </v:shape>
                <o:OLEObject Type="Embed" ProgID="Equation.3" ShapeID="_x0000_i1155" DrawAspect="Content" ObjectID="_1653125175" r:id="rId214"/>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18</w:t>
            </w:r>
          </w:p>
        </w:tc>
        <w:tc>
          <w:tcPr>
            <w:tcW w:w="0" w:type="auto"/>
            <w:vAlign w:val="center"/>
          </w:tcPr>
          <w:p w:rsidR="00982EA2" w:rsidRPr="001A7C01" w:rsidRDefault="00982EA2" w:rsidP="00885C01">
            <w:pPr>
              <w:pStyle w:val="TAC"/>
              <w:rPr>
                <w:lang w:val="de-DE"/>
              </w:rPr>
            </w:pPr>
            <w:r w:rsidRPr="001A7C01">
              <w:rPr>
                <w:position w:val="-10"/>
              </w:rPr>
              <w:object w:dxaOrig="1980" w:dyaOrig="300">
                <v:shape id="_x0000_i1156" type="#_x0000_t75" style="width:100.5pt;height:14.25pt" o:ole="">
                  <v:imagedata r:id="rId215" o:title=""/>
                </v:shape>
                <o:OLEObject Type="Embed" ProgID="Equation.3" ShapeID="_x0000_i1156" DrawAspect="Content" ObjectID="_1653125176" r:id="rId216"/>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19-63</w:t>
            </w:r>
          </w:p>
        </w:tc>
        <w:tc>
          <w:tcPr>
            <w:tcW w:w="0" w:type="auto"/>
            <w:vAlign w:val="center"/>
          </w:tcPr>
          <w:p w:rsidR="00982EA2" w:rsidRPr="001A7C01" w:rsidRDefault="00982EA2" w:rsidP="00885C01">
            <w:pPr>
              <w:pStyle w:val="TAC"/>
              <w:rPr>
                <w:lang w:val="de-DE"/>
              </w:rPr>
            </w:pPr>
            <w:r w:rsidRPr="001A7C01">
              <w:t>Reserved</w:t>
            </w:r>
          </w:p>
        </w:tc>
      </w:tr>
    </w:tbl>
    <w:p w:rsidR="00982EA2" w:rsidRPr="001A7C01" w:rsidRDefault="00982EA2" w:rsidP="00982EA2"/>
    <w:p w:rsidR="00982EA2" w:rsidRPr="001A7C01" w:rsidRDefault="00982EA2" w:rsidP="00982EA2">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157" type="#_x0000_t75" style="width:21.75pt;height:14.25pt" o:ole="">
            <v:imagedata r:id="rId156" o:title=""/>
          </v:shape>
          <o:OLEObject Type="Embed" ProgID="Equation.3" ShapeID="_x0000_i1157" DrawAspect="Content" ObjectID="_1653125177" r:id="rId21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0"/>
              </w:rPr>
              <w:object w:dxaOrig="360" w:dyaOrig="340">
                <v:shape id="_x0000_i1158" type="#_x0000_t75" style="width:21.75pt;height:14.25pt" o:ole="">
                  <v:imagedata r:id="rId218" o:title=""/>
                </v:shape>
                <o:OLEObject Type="Embed" ProgID="Equation.3" ShapeID="_x0000_i1158" DrawAspect="Content" ObjectID="_1653125178" r:id="rId21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0"/>
              </w:rPr>
              <w:object w:dxaOrig="440" w:dyaOrig="340">
                <v:shape id="_x0000_i1159" type="#_x0000_t75" style="width:21.75pt;height:14.25pt" o:ole="">
                  <v:imagedata r:id="rId156" o:title=""/>
                </v:shape>
                <o:OLEObject Type="Embed" ProgID="Equation.3" ShapeID="_x0000_i1159" DrawAspect="Content" ObjectID="_1653125179" r:id="rId220"/>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982EA2" w:rsidRPr="001A7C01" w:rsidRDefault="00982EA2" w:rsidP="00982EA2">
      <w:pPr>
        <w:spacing w:after="120"/>
      </w:pPr>
    </w:p>
    <w:p w:rsidR="00982EA2" w:rsidRPr="001A7C01" w:rsidRDefault="00982EA2" w:rsidP="00982EA2">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160" type="#_x0000_t75" style="width:21.75pt;height:21.75pt" o:ole="">
            <v:imagedata r:id="rId62" o:title=""/>
          </v:shape>
          <o:OLEObject Type="Embed" ProgID="Equation.3" ShapeID="_x0000_i1160" DrawAspect="Content" ObjectID="_1653125180" r:id="rId22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4"/>
              </w:rPr>
              <w:object w:dxaOrig="400" w:dyaOrig="380">
                <v:shape id="_x0000_i1161" type="#_x0000_t75" style="width:21.75pt;height:21.75pt" o:ole="">
                  <v:imagedata r:id="rId222" o:title=""/>
                </v:shape>
                <o:OLEObject Type="Embed" ProgID="Equation.3" ShapeID="_x0000_i1161" DrawAspect="Content" ObjectID="_1653125181"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4"/>
              </w:rPr>
              <w:object w:dxaOrig="460" w:dyaOrig="380">
                <v:shape id="_x0000_i1162" type="#_x0000_t75" style="width:21.75pt;height:21.75pt" o:ole="">
                  <v:imagedata r:id="rId62" o:title=""/>
                </v:shape>
                <o:OLEObject Type="Embed" ProgID="Equation.3" ShapeID="_x0000_i1162" DrawAspect="Content" ObjectID="_1653125182" r:id="rId224"/>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982EA2" w:rsidRPr="001A7C01" w:rsidRDefault="00982EA2" w:rsidP="00982EA2"/>
    <w:p w:rsidR="00982EA2" w:rsidRPr="001A7C01" w:rsidRDefault="00982EA2" w:rsidP="00982EA2">
      <w:pPr>
        <w:pStyle w:val="Heading4"/>
      </w:pPr>
      <w:r w:rsidRPr="001A7C01">
        <w:t>16.5.1.2</w:t>
      </w:r>
      <w:r w:rsidRPr="001A7C01">
        <w:tab/>
        <w:t>Modulation order, redundancy version and transport block size determination</w:t>
      </w:r>
    </w:p>
    <w:p w:rsidR="00982EA2" w:rsidRPr="001A7C01" w:rsidRDefault="00982EA2" w:rsidP="00982EA2">
      <w:r w:rsidRPr="001A7C01">
        <w:t>To determine the modulation order, redundancy version and transport block size for the NPUSCH, the UE shall first</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26AD3FFB" wp14:editId="5F7C3BAD">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and</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v:shape id="_x0000_i1163" type="#_x0000_t75" style="width:21.75pt;height:14.25pt" o:ole="">
            <v:imagedata r:id="rId225" o:title=""/>
          </v:shape>
          <o:OLEObject Type="Embed" ProgID="Equation.3" ShapeID="_x0000_i1163" DrawAspect="Content" ObjectID="_1653125183" r:id="rId226"/>
        </w:object>
      </w:r>
      <w:r w:rsidRPr="001A7C01">
        <w:t>) in the DCI</w:t>
      </w:r>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r w:rsidRPr="001A7C01">
        <w:t>, and</w:t>
      </w:r>
    </w:p>
    <w:p w:rsidR="00982EA2" w:rsidRPr="001A7C01" w:rsidRDefault="00982EA2" w:rsidP="00982EA2">
      <w:pPr>
        <w:pStyle w:val="B1"/>
      </w:pPr>
      <w:r w:rsidRPr="001A7C01">
        <w:t>-</w:t>
      </w:r>
      <w:r w:rsidRPr="001A7C01">
        <w:tab/>
        <w:t>read the "resource assignment" field (</w:t>
      </w:r>
      <w:r w:rsidRPr="001A7C01">
        <w:rPr>
          <w:position w:val="-10"/>
        </w:rPr>
        <w:object w:dxaOrig="360" w:dyaOrig="340">
          <v:shape id="_x0000_i1164" type="#_x0000_t75" style="width:21.75pt;height:14.25pt" o:ole="">
            <v:imagedata r:id="rId218" o:title=""/>
          </v:shape>
          <o:OLEObject Type="Embed" ProgID="Equation.3" ShapeID="_x0000_i1164" DrawAspect="Content" ObjectID="_1653125184" r:id="rId227"/>
        </w:object>
      </w:r>
      <w:r w:rsidRPr="001A7C01">
        <w:t>) in the DCI</w:t>
      </w:r>
      <w:r>
        <w:t xml:space="preserve"> or configured by higher layers for NPUSCH transmission using preconfigured uplink resource</w:t>
      </w:r>
      <w:r w:rsidRPr="001A7C01">
        <w:t xml:space="preserve">, and </w:t>
      </w:r>
    </w:p>
    <w:p w:rsidR="00982EA2" w:rsidRPr="001A7C01" w:rsidRDefault="00982EA2" w:rsidP="00982EA2">
      <w:pPr>
        <w:pStyle w:val="B1"/>
      </w:pPr>
      <w:r w:rsidRPr="001A7C01">
        <w:t>-</w:t>
      </w:r>
      <w:r w:rsidRPr="001A7C01">
        <w:tab/>
        <w:t>compute the total number of allocated subcarriers (</w:t>
      </w:r>
      <w:r w:rsidRPr="001A7C01">
        <w:rPr>
          <w:position w:val="-10"/>
        </w:rPr>
        <w:object w:dxaOrig="460" w:dyaOrig="340">
          <v:shape id="_x0000_i1165" type="#_x0000_t75" style="width:21.75pt;height:14.25pt" o:ole="">
            <v:imagedata r:id="rId159" o:title=""/>
          </v:shape>
          <o:OLEObject Type="Embed" ProgID="Equation.3" ShapeID="_x0000_i1165" DrawAspect="Content" ObjectID="_1653125185" r:id="rId228"/>
        </w:object>
      </w:r>
      <w:r w:rsidRPr="001A7C01">
        <w:t>), number of resource units (</w:t>
      </w:r>
      <w:r w:rsidRPr="001A7C01">
        <w:rPr>
          <w:position w:val="-10"/>
        </w:rPr>
        <w:object w:dxaOrig="440" w:dyaOrig="340">
          <v:shape id="_x0000_i1166" type="#_x0000_t75" style="width:21.75pt;height:14.25pt" o:ole="">
            <v:imagedata r:id="rId156" o:title=""/>
          </v:shape>
          <o:OLEObject Type="Embed" ProgID="Equation.3" ShapeID="_x0000_i1166" DrawAspect="Content" ObjectID="_1653125186" r:id="rId229"/>
        </w:object>
      </w:r>
      <w:r w:rsidRPr="001A7C01">
        <w:t>), and repetition number (</w:t>
      </w:r>
      <w:r w:rsidRPr="001A7C01">
        <w:rPr>
          <w:position w:val="-14"/>
        </w:rPr>
        <w:object w:dxaOrig="460" w:dyaOrig="380">
          <v:shape id="_x0000_i1167" type="#_x0000_t75" style="width:21.75pt;height:21.75pt" o:ole="">
            <v:imagedata r:id="rId62" o:title=""/>
          </v:shape>
          <o:OLEObject Type="Embed" ProgID="Equation.3" ShapeID="_x0000_i1167" DrawAspect="Content" ObjectID="_1653125187" r:id="rId230"/>
        </w:object>
      </w:r>
      <w:r w:rsidRPr="001A7C01">
        <w:t>) according to Subclause 16.5.1.1.</w:t>
      </w:r>
    </w:p>
    <w:p w:rsidR="00982EA2" w:rsidRPr="0003730C" w:rsidRDefault="00982EA2" w:rsidP="00982EA2">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168" type="#_x0000_t75" style="width:36pt;height:14.25pt" o:ole="">
            <v:imagedata r:id="rId231" o:title=""/>
          </v:shape>
          <o:OLEObject Type="Embed" ProgID="Equation.DSMT4" ShapeID="_x0000_i1168" DrawAspect="Content" ObjectID="_1653125188" r:id="rId232"/>
        </w:object>
      </w:r>
      <w:r w:rsidRPr="0003730C">
        <w:t xml:space="preserve"> in the DCI,</w:t>
      </w:r>
      <w:r w:rsidRPr="0003730C">
        <w:rPr>
          <w:rFonts w:eastAsia="MS Mincho"/>
        </w:rPr>
        <w:t xml:space="preserve"> </w:t>
      </w:r>
    </w:p>
    <w:p w:rsidR="00982EA2" w:rsidRPr="0003730C" w:rsidRDefault="00982EA2" w:rsidP="00982EA2">
      <w:pPr>
        <w:pStyle w:val="B1"/>
      </w:pPr>
      <w:r w:rsidRPr="0003730C">
        <w:t>-</w:t>
      </w:r>
      <w:r w:rsidRPr="0003730C">
        <w:tab/>
        <w:t xml:space="preserve">the modulation order is set to </w:t>
      </w:r>
      <w:r w:rsidRPr="0003730C">
        <w:rPr>
          <w:b/>
          <w:bCs/>
          <w:noProof/>
          <w:position w:val="-10"/>
        </w:rPr>
        <w:drawing>
          <wp:inline distT="0" distB="0" distL="0" distR="0" wp14:anchorId="3C0A3E3B" wp14:editId="700223DD">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982EA2" w:rsidRPr="0003730C" w:rsidRDefault="00982EA2" w:rsidP="00982EA2">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Pr>
          <w:rFonts w:ascii="Times" w:eastAsia="MS Mincho" w:hAnsi="Times" w:cs="Times"/>
          <w:i/>
        </w:rPr>
        <w:t>S</w:t>
      </w:r>
      <w:r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t>multiple</w:t>
      </w:r>
      <w:r w:rsidRPr="0003730C">
        <w:t xml:space="preserve"> of </w:t>
      </w:r>
      <w:r w:rsidRPr="0003730C">
        <w:rPr>
          <w:position w:val="-4"/>
        </w:rPr>
        <w:object w:dxaOrig="200" w:dyaOrig="220">
          <v:shape id="_x0000_i1169" type="#_x0000_t75" style="width:7.5pt;height:7.5pt" o:ole="">
            <v:imagedata r:id="rId234" o:title=""/>
          </v:shape>
          <o:OLEObject Type="Embed" ProgID="Equation.DSMT4" ShapeID="_x0000_i1169" DrawAspect="Content" ObjectID="_1653125189" r:id="rId235"/>
        </w:object>
      </w:r>
      <w:r w:rsidRPr="0003730C">
        <w:t xml:space="preserve"> value </w:t>
      </w:r>
      <w:r w:rsidRPr="0003730C">
        <w:rPr>
          <w:rFonts w:eastAsia="MS Mincho"/>
          <w:lang w:eastAsia="ja-JP"/>
        </w:rPr>
        <w:t>that is equal to or larger than</w:t>
      </w:r>
      <w:r w:rsidRPr="0003730C">
        <w:rPr>
          <w:position w:val="-14"/>
        </w:rPr>
        <w:object w:dxaOrig="2340" w:dyaOrig="340">
          <v:shape id="_x0000_i1170" type="#_x0000_t75" style="width:115.5pt;height:14.25pt" o:ole="">
            <v:imagedata r:id="rId236" o:title=""/>
          </v:shape>
          <o:OLEObject Type="Embed" ProgID="Equation.DSMT4" ShapeID="_x0000_i1170" DrawAspect="Content" ObjectID="_1653125190" r:id="rId237"/>
        </w:object>
      </w:r>
      <w:r w:rsidRPr="0003730C">
        <w:t xml:space="preserve"> where </w:t>
      </w:r>
      <w:r w:rsidRPr="0003730C">
        <w:rPr>
          <w:position w:val="-14"/>
        </w:rPr>
        <w:object w:dxaOrig="720" w:dyaOrig="340">
          <v:shape id="_x0000_i1171" type="#_x0000_t75" style="width:36pt;height:14.25pt" o:ole="">
            <v:imagedata r:id="rId238" o:title=""/>
          </v:shape>
          <o:OLEObject Type="Embed" ProgID="Equation.DSMT4" ShapeID="_x0000_i1171" DrawAspect="Content" ObjectID="_1653125191" r:id="rId239"/>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v:shape id="_x0000_i1172" type="#_x0000_t75" style="width:50.25pt;height:14.25pt" o:ole="">
            <v:imagedata r:id="rId240" o:title=""/>
          </v:shape>
          <o:OLEObject Type="Embed" ProgID="Equation.DSMT4" ShapeID="_x0000_i1172" DrawAspect="Content" ObjectID="_1653125192" r:id="rId241"/>
        </w:object>
      </w:r>
      <w:r w:rsidRPr="0003730C">
        <w:t xml:space="preserve"> is given by the higher layer parameter </w:t>
      </w:r>
      <w:proofErr w:type="spellStart"/>
      <w:r w:rsidRPr="0003730C">
        <w:rPr>
          <w:i/>
        </w:rPr>
        <w:t>edt</w:t>
      </w:r>
      <w:proofErr w:type="spellEnd"/>
      <w:r w:rsidRPr="0003730C">
        <w:rPr>
          <w:i/>
        </w:rPr>
        <w:t>-TBS</w:t>
      </w:r>
      <w:r w:rsidRPr="0003730C">
        <w:t>.</w:t>
      </w:r>
    </w:p>
    <w:p w:rsidR="00982EA2" w:rsidRPr="0003730C" w:rsidRDefault="00982EA2" w:rsidP="00982EA2">
      <w:r w:rsidRPr="0003730C">
        <w:t>elseif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173" type="#_x0000_t75" style="width:50.25pt;height:14.25pt" o:ole="">
            <v:imagedata r:id="rId242" o:title=""/>
          </v:shape>
          <o:OLEObject Type="Embed" ProgID="Equation.DSMT4" ShapeID="_x0000_i1173" DrawAspect="Content" ObjectID="_1653125193" r:id="rId243"/>
        </w:object>
      </w:r>
      <w:r w:rsidRPr="0003730C">
        <w:t xml:space="preserve"> and </w:t>
      </w:r>
      <w:r w:rsidRPr="0003730C">
        <w:rPr>
          <w:rFonts w:eastAsia="MS Mincho"/>
        </w:rPr>
        <w:t>the most recent PUSCH transmission including a transport block with EDT,</w:t>
      </w:r>
      <w:r w:rsidRPr="0003730C">
        <w:t xml:space="preserve"> </w:t>
      </w:r>
    </w:p>
    <w:p w:rsidR="00982EA2" w:rsidRPr="0003730C" w:rsidRDefault="00982EA2" w:rsidP="00982EA2">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174" type="#_x0000_t75" style="width:50.25pt;height:14.25pt" o:ole="">
            <v:imagedata r:id="rId242" o:title=""/>
          </v:shape>
          <o:OLEObject Type="Embed" ProgID="Equation.DSMT4" ShapeID="_x0000_i1174" DrawAspect="Content" ObjectID="_1653125194" r:id="rId244"/>
        </w:object>
      </w:r>
      <w:r w:rsidRPr="0003730C">
        <w:t xml:space="preserve"> and the transport block does not include EDT</w:t>
      </w:r>
    </w:p>
    <w:p w:rsidR="00982EA2" w:rsidRPr="001A7C01" w:rsidRDefault="00982EA2" w:rsidP="00982EA2">
      <w:pPr>
        <w:spacing w:after="120"/>
      </w:pPr>
      <w:r>
        <w:t>otherwise, t</w:t>
      </w:r>
      <w:r w:rsidRPr="001A7C01">
        <w:t xml:space="preserve">he UE shall use modulation order, </w:t>
      </w:r>
      <w:r w:rsidRPr="001A7C01">
        <w:rPr>
          <w:b/>
          <w:bCs/>
          <w:position w:val="-10"/>
          <w:lang w:val="pt-BR"/>
        </w:rPr>
        <w:object w:dxaOrig="320" w:dyaOrig="300">
          <v:shape id="_x0000_i1175" type="#_x0000_t75" style="width:14.25pt;height:14.25pt" o:ole="">
            <v:imagedata r:id="rId107" o:title=""/>
          </v:shape>
          <o:OLEObject Type="Embed" ProgID="Equation.3" ShapeID="_x0000_i1175" DrawAspect="Content" ObjectID="_1653125195" r:id="rId245"/>
        </w:object>
      </w:r>
      <w:r w:rsidRPr="001A7C01">
        <w:rPr>
          <w:b/>
          <w:bCs/>
          <w:lang w:val="en-US"/>
        </w:rPr>
        <w:t xml:space="preserve">= </w:t>
      </w:r>
      <w:r w:rsidRPr="001A7C01">
        <w:rPr>
          <w:bCs/>
          <w:lang w:val="en-US"/>
        </w:rPr>
        <w:t xml:space="preserve">2 if </w:t>
      </w:r>
      <w:r w:rsidRPr="001A7C01">
        <w:rPr>
          <w:position w:val="-10"/>
        </w:rPr>
        <w:object w:dxaOrig="740" w:dyaOrig="340">
          <v:shape id="_x0000_i1176" type="#_x0000_t75" style="width:36pt;height:14.25pt" o:ole="">
            <v:imagedata r:id="rId246" o:title=""/>
          </v:shape>
          <o:OLEObject Type="Embed" ProgID="Equation.3" ShapeID="_x0000_i1176" DrawAspect="Content" ObjectID="_1653125196" r:id="rId247"/>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1D26CB99" wp14:editId="745D7F3A">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v:shape id="_x0000_i1177" type="#_x0000_t75" style="width:36pt;height:14.25pt" o:ole="">
            <v:imagedata r:id="rId248" o:title=""/>
          </v:shape>
          <o:OLEObject Type="Embed" ProgID="Equation.3" ShapeID="_x0000_i1177" DrawAspect="Content" ObjectID="_1653125197" r:id="rId249"/>
        </w:object>
      </w:r>
      <w:r w:rsidRPr="001A7C01">
        <w:t>.</w:t>
      </w:r>
    </w:p>
    <w:p w:rsidR="00982EA2" w:rsidRPr="001A7C01" w:rsidRDefault="00982EA2" w:rsidP="00982EA2">
      <w:pPr>
        <w:spacing w:after="120"/>
        <w:rPr>
          <w:bCs/>
          <w:lang w:val="en-US"/>
        </w:rPr>
      </w:pPr>
    </w:p>
    <w:p w:rsidR="00982EA2" w:rsidRPr="001A7C01" w:rsidRDefault="00982EA2" w:rsidP="00982EA2">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178" type="#_x0000_t75" style="width:36pt;height:14.25pt" o:ole="">
            <v:imagedata r:id="rId250" o:title=""/>
          </v:shape>
          <o:OLEObject Type="Embed" ProgID="Equation.3" ShapeID="_x0000_i1178" DrawAspect="Content" ObjectID="_1653125198" r:id="rId25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82EA2" w:rsidRPr="001A7C01" w:rsidTr="00885C01">
        <w:trPr>
          <w:cantSplit/>
        </w:trPr>
        <w:tc>
          <w:tcPr>
            <w:tcW w:w="0" w:type="auto"/>
            <w:tcBorders>
              <w:bottom w:val="double" w:sz="4" w:space="0" w:color="auto"/>
              <w:right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79" type="#_x0000_t75" style="width:21.75pt;height:14.25pt" o:ole="">
                  <v:imagedata r:id="rId252" o:title=""/>
                </v:shape>
                <o:OLEObject Type="Embed" ProgID="Equation.3" ShapeID="_x0000_i1179" DrawAspect="Content" ObjectID="_1653125199" r:id="rId253"/>
              </w:object>
            </w: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180" type="#_x0000_t75" style="width:14.25pt;height:14.25pt" o:ole="">
                  <v:imagedata r:id="rId107" o:title=""/>
                </v:shape>
                <o:OLEObject Type="Embed" ProgID="Equation.3" ShapeID="_x0000_i1180" DrawAspect="Content" ObjectID="_1653125200" r:id="rId254"/>
              </w:object>
            </w:r>
          </w:p>
        </w:tc>
        <w:tc>
          <w:tcPr>
            <w:tcW w:w="0" w:type="auto"/>
            <w:tcBorders>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TBS Index</w:t>
            </w:r>
            <w:r w:rsidRPr="001A7C01">
              <w:rPr>
                <w:bCs/>
                <w:lang w:val="en-US"/>
              </w:rPr>
              <w:br/>
            </w:r>
            <w:r w:rsidRPr="001A7C01">
              <w:rPr>
                <w:position w:val="-10"/>
              </w:rPr>
              <w:object w:dxaOrig="400" w:dyaOrig="340">
                <v:shape id="_x0000_i1181" type="#_x0000_t75" style="width:21.75pt;height:14.25pt" o:ole="">
                  <v:imagedata r:id="rId255" o:title=""/>
                </v:shape>
                <o:OLEObject Type="Embed" ProgID="Equation.3" ShapeID="_x0000_i1181" DrawAspect="Content" ObjectID="_1653125201" r:id="rId256"/>
              </w:object>
            </w:r>
          </w:p>
        </w:tc>
      </w:tr>
      <w:tr w:rsidR="00982EA2" w:rsidRPr="001A7C01" w:rsidTr="00885C01">
        <w:trPr>
          <w:cantSplit/>
        </w:trPr>
        <w:tc>
          <w:tcPr>
            <w:tcW w:w="0" w:type="auto"/>
            <w:tcBorders>
              <w:top w:val="double" w:sz="4" w:space="0" w:color="auto"/>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tcBorders>
              <w:top w:val="double" w:sz="4" w:space="0" w:color="auto"/>
            </w:tcBorders>
            <w:vAlign w:val="center"/>
          </w:tcPr>
          <w:p w:rsidR="00982EA2" w:rsidRPr="001A7C01" w:rsidRDefault="00982EA2" w:rsidP="00885C01">
            <w:pPr>
              <w:pStyle w:val="TAC"/>
              <w:rPr>
                <w:lang w:val="en-US"/>
              </w:rPr>
            </w:pPr>
            <w:r w:rsidRPr="001A7C01">
              <w:rPr>
                <w:lang w:val="en-US"/>
              </w:rPr>
              <w:t>0</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1</w:t>
            </w:r>
          </w:p>
        </w:tc>
        <w:tc>
          <w:tcPr>
            <w:tcW w:w="0" w:type="auto"/>
            <w:tcBorders>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vAlign w:val="center"/>
          </w:tcPr>
          <w:p w:rsidR="00982EA2" w:rsidRPr="001A7C01" w:rsidRDefault="00982EA2" w:rsidP="00885C01">
            <w:pPr>
              <w:pStyle w:val="TAC"/>
              <w:rPr>
                <w:lang w:val="en-US"/>
              </w:rPr>
            </w:pPr>
            <w:r w:rsidRPr="001A7C01">
              <w:rPr>
                <w:lang w:val="en-US"/>
              </w:rPr>
              <w:t>2</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2</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1</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3</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3</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4</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4</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5</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5</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6</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6</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7</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7</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8</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8</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9</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9</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10</w:t>
            </w:r>
          </w:p>
        </w:tc>
        <w:tc>
          <w:tcPr>
            <w:tcW w:w="0" w:type="auto"/>
            <w:tcBorders>
              <w:left w:val="double" w:sz="4" w:space="0" w:color="auto"/>
            </w:tcBorders>
            <w:vAlign w:val="center"/>
          </w:tcPr>
          <w:p w:rsidR="00982EA2" w:rsidRPr="001A7C01" w:rsidRDefault="00982EA2" w:rsidP="00885C01">
            <w:pPr>
              <w:pStyle w:val="TAC"/>
              <w:rPr>
                <w:rFonts w:eastAsia="SimSun"/>
                <w:lang w:eastAsia="zh-CN"/>
              </w:rPr>
            </w:pPr>
            <w:r w:rsidRPr="001A7C01">
              <w:rPr>
                <w:rFonts w:eastAsia="SimSun" w:hint="eastAsia"/>
                <w:lang w:eastAsia="zh-CN"/>
              </w:rPr>
              <w:t>2</w:t>
            </w:r>
          </w:p>
        </w:tc>
        <w:tc>
          <w:tcPr>
            <w:tcW w:w="0" w:type="auto"/>
            <w:vAlign w:val="center"/>
          </w:tcPr>
          <w:p w:rsidR="00982EA2" w:rsidRPr="001A7C01" w:rsidRDefault="00982EA2" w:rsidP="00885C01">
            <w:pPr>
              <w:pStyle w:val="TAC"/>
            </w:pPr>
            <w:r w:rsidRPr="001A7C01">
              <w:rPr>
                <w:rFonts w:eastAsia="SimSun" w:hint="eastAsia"/>
                <w:lang w:eastAsia="zh-CN"/>
              </w:rPr>
              <w:t>10</w:t>
            </w:r>
          </w:p>
        </w:tc>
      </w:tr>
    </w:tbl>
    <w:p w:rsidR="00982EA2" w:rsidRPr="001A7C01" w:rsidRDefault="00982EA2" w:rsidP="00982EA2"/>
    <w:p w:rsidR="00982EA2" w:rsidRDefault="00982EA2" w:rsidP="00982EA2">
      <w:r>
        <w:t xml:space="preserve">If </w:t>
      </w:r>
      <w:r>
        <w:rPr>
          <w:lang w:eastAsia="ja-JP"/>
        </w:rPr>
        <w:t xml:space="preserve">the UE is configured with </w:t>
      </w:r>
      <w:r w:rsidRPr="00AA7E07">
        <w:t xml:space="preserve">higher layer parameter </w:t>
      </w:r>
      <w:proofErr w:type="spellStart"/>
      <w:ins w:id="73" w:author="MM3" w:date="2020-06-07T16:52:00Z">
        <w:r w:rsidR="005722CA" w:rsidRPr="00A16AAD">
          <w:rPr>
            <w:i/>
          </w:rPr>
          <w:t>np</w:t>
        </w:r>
        <w:r w:rsidR="005722CA">
          <w:rPr>
            <w:i/>
          </w:rPr>
          <w:t>u</w:t>
        </w:r>
        <w:r w:rsidR="005722CA" w:rsidRPr="00A16AAD">
          <w:rPr>
            <w:i/>
          </w:rPr>
          <w:t>sch</w:t>
        </w:r>
        <w:proofErr w:type="spellEnd"/>
        <w:r w:rsidR="005722CA" w:rsidRPr="00A16AAD">
          <w:rPr>
            <w:i/>
          </w:rPr>
          <w:t>-</w:t>
        </w:r>
        <w:proofErr w:type="spellStart"/>
        <w:r w:rsidR="005722CA" w:rsidRPr="00A16AAD">
          <w:rPr>
            <w:i/>
          </w:rPr>
          <w:t>MultiTB</w:t>
        </w:r>
        <w:proofErr w:type="spellEnd"/>
        <w:r w:rsidR="005722CA" w:rsidRPr="00A16AAD">
          <w:rPr>
            <w:i/>
          </w:rPr>
          <w:t>-Config</w:t>
        </w:r>
      </w:ins>
      <w:del w:id="74" w:author="MM3" w:date="2020-06-07T16:52:00Z">
        <w:r w:rsidRPr="00AA7E07" w:rsidDel="005722CA">
          <w:rPr>
            <w:i/>
            <w:iCs/>
          </w:rPr>
          <w:delText>multi-TB-Unicast-config</w:delText>
        </w:r>
      </w:del>
      <w:r>
        <w:rPr>
          <w:iCs/>
        </w:rPr>
        <w:t xml:space="preserve"> and multiple TB are scheduled in the corresponding DCI, </w:t>
      </w:r>
      <w:r w:rsidRPr="001A7C01">
        <w:rPr>
          <w:position w:val="-10"/>
        </w:rPr>
        <w:object w:dxaOrig="499" w:dyaOrig="340">
          <v:shape id="_x0000_i1182" type="#_x0000_t75" style="width:21pt;height:15pt" o:ole="">
            <v:imagedata r:id="rId225" o:title=""/>
          </v:shape>
          <o:OLEObject Type="Embed" ProgID="Equation.3" ShapeID="_x0000_i1182" DrawAspect="Content" ObjectID="_1653125202" r:id="rId257"/>
        </w:object>
      </w:r>
      <w:r w:rsidRPr="001A7C01">
        <w:t xml:space="preserve"> </w:t>
      </w:r>
      <w:r>
        <w:t>is used for each TB.</w:t>
      </w:r>
    </w:p>
    <w:p w:rsidR="00982EA2" w:rsidRPr="001A7C01" w:rsidRDefault="001F3DBE" w:rsidP="00982EA2">
      <w:ins w:id="75" w:author="MM3" w:date="2020-06-07T16:48:00Z">
        <w:r>
          <w:t xml:space="preserve">The </w:t>
        </w:r>
      </w:ins>
      <w:r w:rsidR="00982EA2" w:rsidRPr="001A7C01">
        <w:t>NPUSCH</w:t>
      </w:r>
      <w:ins w:id="76" w:author="MM3" w:date="2020-06-07T16:48:00Z">
        <w:r w:rsidRPr="00785E2E">
          <w:t xml:space="preserve"> associated with a TB</w:t>
        </w:r>
      </w:ins>
      <w:r w:rsidR="00982EA2" w:rsidRPr="001A7C01">
        <w:t xml:space="preserve"> is transmitted in </w:t>
      </w:r>
      <w:r w:rsidR="00982EA2" w:rsidRPr="001A7C01">
        <w:rPr>
          <w:rFonts w:eastAsia="SimSun" w:hint="eastAsia"/>
          <w:i/>
          <w:lang w:eastAsia="zh-CN"/>
        </w:rPr>
        <w:t>N</w:t>
      </w:r>
      <w:r w:rsidR="00982EA2" w:rsidRPr="001A7C01">
        <w:rPr>
          <w:rFonts w:eastAsia="SimSun" w:hint="eastAsia"/>
          <w:lang w:eastAsia="zh-CN"/>
        </w:rPr>
        <w:t xml:space="preserve"> </w:t>
      </w:r>
      <w:del w:id="77" w:author="MM3" w:date="2020-06-07T16:48:00Z">
        <w:r w:rsidR="00982EA2" w:rsidRPr="001A7C01" w:rsidDel="001F3DBE">
          <w:rPr>
            <w:rFonts w:eastAsia="SimSun" w:hint="eastAsia"/>
            <w:lang w:eastAsia="zh-CN"/>
          </w:rPr>
          <w:delText xml:space="preserve">consecutive </w:delText>
        </w:r>
      </w:del>
      <w:r w:rsidR="00982EA2" w:rsidRPr="001A7C01">
        <w:rPr>
          <w:rFonts w:eastAsia="SimSun"/>
          <w:lang w:eastAsia="zh-CN"/>
        </w:rPr>
        <w:t>NB-IoT U</w:t>
      </w:r>
      <w:r w:rsidR="00982EA2" w:rsidRPr="001A7C01">
        <w:rPr>
          <w:rFonts w:eastAsia="SimSun" w:hint="eastAsia"/>
          <w:lang w:eastAsia="zh-CN"/>
        </w:rPr>
        <w:t xml:space="preserve">L </w:t>
      </w:r>
      <w:r w:rsidR="00982EA2" w:rsidRPr="001A7C01">
        <w:rPr>
          <w:rFonts w:eastAsia="SimSun"/>
          <w:lang w:eastAsia="zh-CN"/>
        </w:rPr>
        <w:t>slots</w:t>
      </w:r>
      <w:ins w:id="78" w:author="MM3" w:date="2020-06-07T16:49:00Z">
        <w:r w:rsidRPr="00785E2E">
          <w:t xml:space="preserve"> associated with </w:t>
        </w:r>
        <w:r>
          <w:t>the</w:t>
        </w:r>
        <w:r w:rsidRPr="00785E2E">
          <w:t xml:space="preserve"> TB</w:t>
        </w:r>
      </w:ins>
      <w:r w:rsidR="00982EA2" w:rsidRPr="001A7C01">
        <w:rPr>
          <w:rFonts w:eastAsia="SimSun"/>
          <w:lang w:eastAsia="zh-CN"/>
        </w:rPr>
        <w:t xml:space="preserve">, </w:t>
      </w:r>
      <w:proofErr w:type="spellStart"/>
      <w:proofErr w:type="gramStart"/>
      <w:r w:rsidR="00982EA2" w:rsidRPr="001A7C01">
        <w:rPr>
          <w:rFonts w:eastAsia="SimSun"/>
          <w:i/>
          <w:lang w:eastAsia="zh-CN"/>
        </w:rPr>
        <w:t>n</w:t>
      </w:r>
      <w:r w:rsidR="00982EA2" w:rsidRPr="001A7C01">
        <w:rPr>
          <w:rFonts w:eastAsia="SimSun" w:hint="eastAsia"/>
          <w:i/>
          <w:vertAlign w:val="subscript"/>
          <w:lang w:eastAsia="zh-CN"/>
        </w:rPr>
        <w:t>i</w:t>
      </w:r>
      <w:proofErr w:type="spellEnd"/>
      <w:r w:rsidR="00982EA2" w:rsidRPr="001A7C01">
        <w:rPr>
          <w:rFonts w:eastAsia="SimSun" w:hint="eastAsia"/>
          <w:i/>
          <w:lang w:eastAsia="zh-CN"/>
        </w:rPr>
        <w:t xml:space="preserve"> </w:t>
      </w:r>
      <w:r w:rsidR="00982EA2" w:rsidRPr="001A7C01">
        <w:rPr>
          <w:rFonts w:eastAsia="SimSun"/>
          <w:i/>
          <w:lang w:eastAsia="zh-CN"/>
        </w:rPr>
        <w:t>,</w:t>
      </w:r>
      <w:proofErr w:type="gramEnd"/>
      <w:r w:rsidR="00982EA2" w:rsidRPr="001A7C01">
        <w:rPr>
          <w:rFonts w:eastAsia="SimSun"/>
          <w:lang w:eastAsia="zh-CN"/>
        </w:rPr>
        <w:t xml:space="preserve"> </w:t>
      </w:r>
      <w:r w:rsidR="00982EA2" w:rsidRPr="001A7C01">
        <w:rPr>
          <w:rFonts w:eastAsia="SimSun" w:hint="eastAsia"/>
          <w:i/>
          <w:lang w:eastAsia="zh-CN"/>
        </w:rPr>
        <w:t>i=0,1,</w:t>
      </w:r>
      <w:r w:rsidR="00982EA2" w:rsidRPr="001A7C01">
        <w:rPr>
          <w:rFonts w:eastAsia="SimSun"/>
          <w:i/>
          <w:lang w:eastAsia="zh-CN"/>
        </w:rPr>
        <w:t>…</w:t>
      </w:r>
      <w:r w:rsidR="00982EA2" w:rsidRPr="001A7C01">
        <w:rPr>
          <w:rFonts w:eastAsia="SimSun" w:hint="eastAsia"/>
          <w:i/>
          <w:lang w:eastAsia="zh-CN"/>
        </w:rPr>
        <w:t>,N-1</w:t>
      </w:r>
      <w:r w:rsidR="00982EA2" w:rsidRPr="001A7C01">
        <w:rPr>
          <w:rFonts w:eastAsia="SimSun"/>
          <w:lang w:eastAsia="zh-CN"/>
        </w:rPr>
        <w:t>.</w:t>
      </w:r>
      <w:r w:rsidR="00982EA2" w:rsidRPr="001A7C01">
        <w:rPr>
          <w:rFonts w:eastAsia="SimSun" w:hint="eastAsia"/>
          <w:lang w:eastAsia="zh-CN"/>
        </w:rPr>
        <w:t xml:space="preserve"> </w:t>
      </w:r>
      <w:del w:id="79" w:author="MM3" w:date="2020-06-07T16:49:00Z">
        <w:r w:rsidR="00982EA2" w:rsidRPr="001A7C01" w:rsidDel="001F3DBE">
          <w:delText xml:space="preserve">The redundancy version </w:delText>
        </w:r>
        <w:r w:rsidR="00982EA2" w:rsidRPr="001A7C01" w:rsidDel="001F3DBE">
          <w:rPr>
            <w:position w:val="-10"/>
          </w:rPr>
          <w:object w:dxaOrig="700" w:dyaOrig="340">
            <v:shape id="_x0000_i1183" type="#_x0000_t75" style="width:36pt;height:14.25pt" o:ole="">
              <v:imagedata r:id="rId258" o:title=""/>
            </v:shape>
            <o:OLEObject Type="Embed" ProgID="Equation.3" ShapeID="_x0000_i1183" DrawAspect="Content" ObjectID="_1653125203" r:id="rId259"/>
          </w:object>
        </w:r>
        <w:r w:rsidR="00982EA2" w:rsidRPr="001A7C01" w:rsidDel="001F3DBE">
          <w:rPr>
            <w:rFonts w:eastAsia="SimSun"/>
            <w:lang w:eastAsia="zh-CN"/>
          </w:rPr>
          <w:delText xml:space="preserve"> of </w:delText>
        </w:r>
      </w:del>
      <w:ins w:id="80" w:author="MM3" w:date="2020-06-07T16:49:00Z">
        <w:r>
          <w:rPr>
            <w:rFonts w:eastAsia="SimSun"/>
            <w:lang w:eastAsia="zh-CN"/>
          </w:rPr>
          <w:t xml:space="preserve">For </w:t>
        </w:r>
      </w:ins>
      <w:r w:rsidR="00982EA2" w:rsidRPr="001A7C01">
        <w:rPr>
          <w:rFonts w:eastAsia="SimSun"/>
          <w:lang w:eastAsia="zh-CN"/>
        </w:rPr>
        <w:t xml:space="preserve">the </w:t>
      </w:r>
      <w:r w:rsidR="00982EA2" w:rsidRPr="001A7C01">
        <w:t>NPUSCH transmission in</w:t>
      </w:r>
      <w:r w:rsidR="00982EA2" w:rsidRPr="001A7C01">
        <w:rPr>
          <w:i/>
        </w:rPr>
        <w:t xml:space="preserve"> </w:t>
      </w:r>
      <w:proofErr w:type="spellStart"/>
      <w:r w:rsidR="00982EA2" w:rsidRPr="001A7C01">
        <w:rPr>
          <w:i/>
        </w:rPr>
        <w:t>j</w:t>
      </w:r>
      <w:r w:rsidR="00982EA2" w:rsidRPr="001A7C01">
        <w:rPr>
          <w:i/>
          <w:vertAlign w:val="superscript"/>
        </w:rPr>
        <w:t>t</w:t>
      </w:r>
      <w:r w:rsidR="00982EA2" w:rsidRPr="001A7C01">
        <w:rPr>
          <w:vertAlign w:val="superscript"/>
        </w:rPr>
        <w:t>h</w:t>
      </w:r>
      <w:proofErr w:type="spellEnd"/>
      <w:r w:rsidR="00982EA2" w:rsidRPr="001A7C01">
        <w:t xml:space="preserve"> block of </w:t>
      </w:r>
      <w:r w:rsidR="00982EA2" w:rsidRPr="001A7C01">
        <w:rPr>
          <w:i/>
        </w:rPr>
        <w:t>B</w:t>
      </w:r>
      <w:r w:rsidR="00982EA2" w:rsidRPr="001A7C01">
        <w:t xml:space="preserve"> consecutive NB-IoT UL slots</w:t>
      </w:r>
      <w:ins w:id="81" w:author="MM3" w:date="2020-06-07T16:49:00Z">
        <w:r w:rsidRPr="00785E2E">
          <w:t xml:space="preserve"> associated with </w:t>
        </w:r>
        <w:r>
          <w:t>the</w:t>
        </w:r>
        <w:r w:rsidRPr="00785E2E">
          <w:t xml:space="preserve"> TB</w:t>
        </w:r>
      </w:ins>
      <w:r w:rsidR="00982EA2" w:rsidRPr="001A7C01">
        <w:t xml:space="preserve"> </w:t>
      </w:r>
      <w:proofErr w:type="spellStart"/>
      <w:r w:rsidR="00982EA2" w:rsidRPr="001A7C01">
        <w:rPr>
          <w:rFonts w:eastAsia="SimSun"/>
          <w:i/>
          <w:lang w:eastAsia="zh-CN"/>
        </w:rPr>
        <w:t>n</w:t>
      </w:r>
      <w:r w:rsidR="00982EA2" w:rsidRPr="001A7C01">
        <w:rPr>
          <w:rFonts w:eastAsia="SimSun" w:hint="eastAsia"/>
          <w:i/>
          <w:vertAlign w:val="subscript"/>
          <w:lang w:eastAsia="zh-CN"/>
        </w:rPr>
        <w:t>i</w:t>
      </w:r>
      <w:proofErr w:type="spellEnd"/>
      <w:r w:rsidR="00982EA2" w:rsidRPr="001A7C01">
        <w:rPr>
          <w:rFonts w:eastAsia="SimSun" w:hint="eastAsia"/>
          <w:i/>
          <w:lang w:eastAsia="zh-CN"/>
        </w:rPr>
        <w:t xml:space="preserve"> </w:t>
      </w:r>
      <w:r w:rsidR="00982EA2" w:rsidRPr="001A7C01">
        <w:rPr>
          <w:rFonts w:eastAsia="SimSun"/>
          <w:i/>
          <w:lang w:eastAsia="zh-CN"/>
        </w:rPr>
        <w:t>,</w:t>
      </w:r>
      <w:r w:rsidR="00982EA2" w:rsidRPr="001A7C01">
        <w:rPr>
          <w:position w:val="-20"/>
        </w:rPr>
        <w:object w:dxaOrig="4060" w:dyaOrig="600">
          <v:shape id="_x0000_i1184" type="#_x0000_t75" style="width:201.75pt;height:28.5pt" o:ole="">
            <v:imagedata r:id="rId260" o:title=""/>
          </v:shape>
          <o:OLEObject Type="Embed" ProgID="Equation.3" ShapeID="_x0000_i1184" DrawAspect="Content" ObjectID="_1653125204" r:id="rId261"/>
        </w:object>
      </w:r>
      <w:r w:rsidR="00982EA2" w:rsidRPr="001A7C01">
        <w:rPr>
          <w:position w:val="-12"/>
        </w:rPr>
        <w:object w:dxaOrig="1440" w:dyaOrig="380">
          <v:shape id="_x0000_i1185" type="#_x0000_t75" style="width:1in;height:21.75pt" o:ole="">
            <v:imagedata r:id="rId262" o:title=""/>
          </v:shape>
          <o:OLEObject Type="Embed" ProgID="Equation.DSMT4" ShapeID="_x0000_i1185" DrawAspect="Content" ObjectID="_1653125205" r:id="rId263"/>
        </w:object>
      </w:r>
      <w:ins w:id="82" w:author="MM3" w:date="2020-06-07T16:50:00Z">
        <w:r>
          <w:t>, t</w:t>
        </w:r>
        <w:r w:rsidRPr="00785E2E">
          <w:t xml:space="preserve">he redundancy version </w:t>
        </w:r>
      </w:ins>
      <w:ins w:id="83" w:author="MM3" w:date="2020-06-07T16:50:00Z">
        <w:r w:rsidRPr="00785E2E">
          <w:rPr>
            <w:position w:val="-10"/>
          </w:rPr>
          <w:object w:dxaOrig="700" w:dyaOrig="340">
            <v:shape id="_x0000_i1186" type="#_x0000_t75" style="width:36.75pt;height:13.5pt" o:ole="">
              <v:imagedata r:id="rId258" o:title=""/>
            </v:shape>
            <o:OLEObject Type="Embed" ProgID="Equation.3" ShapeID="_x0000_i1186" DrawAspect="Content" ObjectID="_1653125206" r:id="rId264"/>
          </w:object>
        </w:r>
      </w:ins>
      <w:ins w:id="84" w:author="MM3" w:date="2020-06-07T16:50:00Z">
        <w:r w:rsidRPr="00785E2E">
          <w:t xml:space="preserve"> associated with the TB</w:t>
        </w:r>
      </w:ins>
      <w:r w:rsidR="00982EA2" w:rsidRPr="001A7C01">
        <w:rPr>
          <w:rFonts w:eastAsia="SimSun"/>
          <w:lang w:eastAsia="zh-CN"/>
        </w:rPr>
        <w:t xml:space="preserve"> is determined by, </w:t>
      </w:r>
      <w:r w:rsidR="00982EA2" w:rsidRPr="001A7C01">
        <w:rPr>
          <w:position w:val="-10"/>
        </w:rPr>
        <w:object w:dxaOrig="2460" w:dyaOrig="340">
          <v:shape id="_x0000_i1187" type="#_x0000_t75" style="width:122.25pt;height:14.25pt" o:ole="">
            <v:imagedata r:id="rId265" o:title=""/>
          </v:shape>
          <o:OLEObject Type="Embed" ProgID="Equation.3" ShapeID="_x0000_i1187" DrawAspect="Content" ObjectID="_1653125207" r:id="rId266"/>
        </w:object>
      </w:r>
      <w:r w:rsidR="00982EA2" w:rsidRPr="001A7C01">
        <w:t xml:space="preserve">, where </w:t>
      </w:r>
      <w:r w:rsidR="00982EA2" w:rsidRPr="001A7C01">
        <w:rPr>
          <w:position w:val="-4"/>
        </w:rPr>
        <w:object w:dxaOrig="480" w:dyaOrig="220">
          <v:shape id="_x0000_i1188" type="#_x0000_t75" style="width:21.75pt;height:7.5pt" o:ole="">
            <v:imagedata r:id="rId267" o:title=""/>
          </v:shape>
          <o:OLEObject Type="Embed" ProgID="Equation.3" ShapeID="_x0000_i1188" DrawAspect="Content" ObjectID="_1653125208" r:id="rId268"/>
        </w:object>
      </w:r>
      <w:r w:rsidR="00982EA2" w:rsidRPr="001A7C01">
        <w:t xml:space="preserve"> if </w:t>
      </w:r>
      <w:r w:rsidR="00982EA2" w:rsidRPr="001A7C01">
        <w:rPr>
          <w:position w:val="-10"/>
        </w:rPr>
        <w:object w:dxaOrig="740" w:dyaOrig="340">
          <v:shape id="_x0000_i1189" type="#_x0000_t75" style="width:36pt;height:14.25pt" o:ole="">
            <v:imagedata r:id="rId248" o:title=""/>
          </v:shape>
          <o:OLEObject Type="Embed" ProgID="Equation.3" ShapeID="_x0000_i1189" DrawAspect="Content" ObjectID="_1653125209" r:id="rId269"/>
        </w:object>
      </w:r>
      <w:r w:rsidR="00982EA2" w:rsidRPr="001A7C01">
        <w:t xml:space="preserve">, </w:t>
      </w:r>
      <w:r w:rsidR="00982EA2" w:rsidRPr="001A7C01">
        <w:rPr>
          <w:position w:val="-18"/>
        </w:rPr>
        <w:object w:dxaOrig="2220" w:dyaOrig="480">
          <v:shape id="_x0000_i1190" type="#_x0000_t75" style="width:100.5pt;height:21.75pt" o:ole="">
            <v:imagedata r:id="rId270" o:title=""/>
          </v:shape>
          <o:OLEObject Type="Embed" ProgID="Equation.DSMT4" ShapeID="_x0000_i1190" DrawAspect="Content" ObjectID="_1653125210" r:id="rId271"/>
        </w:object>
      </w:r>
      <w:r w:rsidR="00982EA2" w:rsidRPr="001A7C01">
        <w:t xml:space="preserve"> otherwise. Portion of NPUSCH codeword with </w:t>
      </w:r>
      <w:r w:rsidR="00982EA2" w:rsidRPr="001A7C01">
        <w:rPr>
          <w:position w:val="-10"/>
        </w:rPr>
        <w:object w:dxaOrig="700" w:dyaOrig="340">
          <v:shape id="_x0000_i1191" type="#_x0000_t75" style="width:36pt;height:14.25pt" o:ole="">
            <v:imagedata r:id="rId272" o:title=""/>
          </v:shape>
          <o:OLEObject Type="Embed" ProgID="Equation.3" ShapeID="_x0000_i1191" DrawAspect="Content" ObjectID="_1653125211" r:id="rId273"/>
        </w:object>
      </w:r>
      <w:r w:rsidR="00982EA2" w:rsidRPr="001A7C01">
        <w:rPr>
          <w:rFonts w:eastAsia="Malgun Gothic" w:hint="eastAsia"/>
          <w:lang w:val="en-US"/>
        </w:rPr>
        <w:t xml:space="preserve"> </w:t>
      </w:r>
      <w:ins w:id="85" w:author="MM3" w:date="2020-06-07T16:50:00Z">
        <w:r w:rsidRPr="00785E2E">
          <w:rPr>
            <w:rFonts w:eastAsia="Malgun Gothic"/>
          </w:rPr>
          <w:t>associated with a TB</w:t>
        </w:r>
        <w:r w:rsidRPr="001A7C01">
          <w:rPr>
            <w:rFonts w:eastAsia="Malgun Gothic" w:hint="eastAsia"/>
            <w:lang w:val="en-US"/>
          </w:rPr>
          <w:t xml:space="preserve"> </w:t>
        </w:r>
      </w:ins>
      <w:r w:rsidR="00982EA2" w:rsidRPr="001A7C01">
        <w:rPr>
          <w:rFonts w:eastAsia="Malgun Gothic" w:hint="eastAsia"/>
          <w:lang w:val="en-US"/>
        </w:rPr>
        <w:t xml:space="preserve">as defined in clause </w:t>
      </w:r>
      <w:r w:rsidR="00982EA2" w:rsidRPr="001A7C01">
        <w:rPr>
          <w:rFonts w:eastAsia="Malgun Gothic"/>
          <w:lang w:val="en-US"/>
        </w:rPr>
        <w:t>6</w:t>
      </w:r>
      <w:r w:rsidR="00982EA2" w:rsidRPr="001A7C01">
        <w:rPr>
          <w:rFonts w:eastAsia="Malgun Gothic" w:hint="eastAsia"/>
          <w:lang w:val="en-US"/>
        </w:rPr>
        <w:t>.</w:t>
      </w:r>
      <w:r w:rsidR="00982EA2" w:rsidRPr="001A7C01">
        <w:rPr>
          <w:rFonts w:eastAsia="Malgun Gothic"/>
          <w:lang w:val="en-US"/>
        </w:rPr>
        <w:t>3</w:t>
      </w:r>
      <w:r w:rsidR="00982EA2" w:rsidRPr="001A7C01">
        <w:rPr>
          <w:rFonts w:eastAsia="Malgun Gothic" w:hint="eastAsia"/>
          <w:lang w:val="en-US"/>
        </w:rPr>
        <w:t>.</w:t>
      </w:r>
      <w:r w:rsidR="00982EA2" w:rsidRPr="001A7C01">
        <w:rPr>
          <w:rFonts w:eastAsia="Malgun Gothic"/>
          <w:lang w:val="en-US"/>
        </w:rPr>
        <w:t>2</w:t>
      </w:r>
      <w:r w:rsidR="00982EA2" w:rsidRPr="001A7C01">
        <w:rPr>
          <w:rFonts w:eastAsia="Malgun Gothic" w:hint="eastAsia"/>
          <w:lang w:val="en-US"/>
        </w:rPr>
        <w:t xml:space="preserve"> in [4</w:t>
      </w:r>
      <w:r w:rsidR="00982EA2" w:rsidRPr="001A7C01">
        <w:rPr>
          <w:rFonts w:eastAsia="Malgun Gothic"/>
          <w:lang w:val="en-US"/>
        </w:rPr>
        <w:t>] mapped to</w:t>
      </w:r>
      <w:r w:rsidR="00982EA2" w:rsidRPr="001A7C01">
        <w:t xml:space="preserve"> slot </w:t>
      </w:r>
      <w:r w:rsidR="00982EA2" w:rsidRPr="001A7C01">
        <w:rPr>
          <w:position w:val="-26"/>
        </w:rPr>
        <w:object w:dxaOrig="400" w:dyaOrig="620">
          <v:shape id="_x0000_i1192" type="#_x0000_t75" style="width:21.75pt;height:28.5pt" o:ole="">
            <v:imagedata r:id="rId274" o:title=""/>
          </v:shape>
          <o:OLEObject Type="Embed" ProgID="Equation.3" ShapeID="_x0000_i1192" DrawAspect="Content" ObjectID="_1653125212" r:id="rId275"/>
        </w:object>
      </w:r>
      <w:r w:rsidR="00982EA2" w:rsidRPr="001A7C01">
        <w:t xml:space="preserve"> of allocated </w:t>
      </w:r>
      <w:r w:rsidR="00982EA2" w:rsidRPr="001A7C01">
        <w:rPr>
          <w:position w:val="-10"/>
        </w:rPr>
        <w:object w:dxaOrig="440" w:dyaOrig="340">
          <v:shape id="_x0000_i1193" type="#_x0000_t75" style="width:21.75pt;height:14.25pt" o:ole="">
            <v:imagedata r:id="rId156" o:title=""/>
          </v:shape>
          <o:OLEObject Type="Embed" ProgID="Equation.3" ShapeID="_x0000_i1193" DrawAspect="Content" ObjectID="_1653125213" r:id="rId276"/>
        </w:object>
      </w:r>
      <w:r w:rsidR="00982EA2" w:rsidRPr="001A7C01">
        <w:t xml:space="preserve"> resource unit(s) </w:t>
      </w:r>
      <w:r w:rsidR="00982EA2" w:rsidRPr="001A7C01">
        <w:rPr>
          <w:rFonts w:eastAsia="Malgun Gothic"/>
          <w:lang w:val="en-US"/>
        </w:rPr>
        <w:t xml:space="preserve">is </w:t>
      </w:r>
      <w:r w:rsidR="00982EA2" w:rsidRPr="001A7C01">
        <w:t xml:space="preserve">transmitted in NB-IoT UL slots </w:t>
      </w:r>
      <w:ins w:id="86" w:author="MM3" w:date="2020-06-07T16:50:00Z">
        <w:r w:rsidRPr="00785E2E">
          <w:rPr>
            <w:rFonts w:eastAsia="Malgun Gothic"/>
          </w:rPr>
          <w:t xml:space="preserve">associated with </w:t>
        </w:r>
      </w:ins>
      <w:ins w:id="87" w:author="MM3" w:date="2020-06-07T16:51:00Z">
        <w:r>
          <w:rPr>
            <w:rFonts w:eastAsia="Malgun Gothic"/>
          </w:rPr>
          <w:t>the</w:t>
        </w:r>
      </w:ins>
      <w:ins w:id="88" w:author="MM3" w:date="2020-06-07T16:50:00Z">
        <w:r w:rsidRPr="00785E2E">
          <w:rPr>
            <w:rFonts w:eastAsia="Malgun Gothic"/>
          </w:rPr>
          <w:t xml:space="preserve"> TB</w:t>
        </w:r>
        <w:r w:rsidRPr="001A7C01">
          <w:rPr>
            <w:rFonts w:eastAsia="SimSun"/>
            <w:i/>
            <w:lang w:eastAsia="zh-CN"/>
          </w:rPr>
          <w:t xml:space="preserve"> </w:t>
        </w:r>
      </w:ins>
      <w:proofErr w:type="spellStart"/>
      <w:r w:rsidR="00982EA2" w:rsidRPr="001A7C01">
        <w:rPr>
          <w:rFonts w:eastAsia="SimSun"/>
          <w:i/>
          <w:lang w:eastAsia="zh-CN"/>
        </w:rPr>
        <w:t>n</w:t>
      </w:r>
      <w:r w:rsidR="00982EA2" w:rsidRPr="001A7C01">
        <w:rPr>
          <w:rFonts w:eastAsia="SimSun" w:hint="eastAsia"/>
          <w:i/>
          <w:vertAlign w:val="subscript"/>
          <w:lang w:eastAsia="zh-CN"/>
        </w:rPr>
        <w:t>i</w:t>
      </w:r>
      <w:proofErr w:type="spellEnd"/>
      <w:r w:rsidR="00982EA2" w:rsidRPr="001A7C01">
        <w:rPr>
          <w:position w:val="-26"/>
        </w:rPr>
        <w:object w:dxaOrig="2799" w:dyaOrig="620">
          <v:shape id="_x0000_i1194" type="#_x0000_t75" style="width:136.5pt;height:28.5pt" o:ole="">
            <v:imagedata r:id="rId277" o:title=""/>
          </v:shape>
          <o:OLEObject Type="Embed" ProgID="Equation.3" ShapeID="_x0000_i1194" DrawAspect="Content" ObjectID="_1653125214" r:id="rId278"/>
        </w:object>
      </w:r>
      <w:r w:rsidR="00982EA2" w:rsidRPr="001A7C01">
        <w:t xml:space="preserve"> for </w:t>
      </w:r>
      <w:r w:rsidR="00982EA2" w:rsidRPr="001A7C01">
        <w:rPr>
          <w:position w:val="-10"/>
        </w:rPr>
        <w:object w:dxaOrig="1180" w:dyaOrig="300">
          <v:shape id="_x0000_i1195" type="#_x0000_t75" style="width:57.75pt;height:14.25pt" o:ole="">
            <v:imagedata r:id="rId279" o:title=""/>
          </v:shape>
          <o:OLEObject Type="Embed" ProgID="Equation.DSMT4" ShapeID="_x0000_i1195" DrawAspect="Content" ObjectID="_1653125215" r:id="rId280"/>
        </w:object>
      </w:r>
      <w:r w:rsidR="00982EA2" w:rsidRPr="001A7C01">
        <w:t xml:space="preserve">and </w:t>
      </w:r>
      <w:r w:rsidR="00982EA2" w:rsidRPr="001A7C01">
        <w:rPr>
          <w:position w:val="-24"/>
        </w:rPr>
        <w:object w:dxaOrig="4280" w:dyaOrig="580">
          <v:shape id="_x0000_i1196" type="#_x0000_t75" style="width:3in;height:28.5pt" o:ole="">
            <v:imagedata r:id="rId281" o:title=""/>
          </v:shape>
          <o:OLEObject Type="Embed" ProgID="Equation.DSMT4" ShapeID="_x0000_i1196" DrawAspect="Content" ObjectID="_1653125216" r:id="rId282"/>
        </w:object>
      </w:r>
      <w:r w:rsidR="00982EA2" w:rsidRPr="001A7C01">
        <w:rPr>
          <w:rFonts w:hint="eastAsia"/>
        </w:rPr>
        <w:t xml:space="preserve"> </w:t>
      </w:r>
      <w:r w:rsidR="00982EA2" w:rsidRPr="001A7C01">
        <w:t xml:space="preserve">for </w:t>
      </w:r>
      <w:r w:rsidR="00982EA2" w:rsidRPr="001A7C01">
        <w:rPr>
          <w:position w:val="-10"/>
        </w:rPr>
        <w:object w:dxaOrig="999" w:dyaOrig="300">
          <v:shape id="_x0000_i1197" type="#_x0000_t75" style="width:50.25pt;height:14.25pt" o:ole="">
            <v:imagedata r:id="rId283" o:title=""/>
          </v:shape>
          <o:OLEObject Type="Embed" ProgID="Equation.DSMT4" ShapeID="_x0000_i1197" DrawAspect="Content" ObjectID="_1653125217" r:id="rId284"/>
        </w:object>
      </w:r>
    </w:p>
    <w:p w:rsidR="00982EA2" w:rsidRPr="001A7C01" w:rsidRDefault="00982EA2" w:rsidP="00982EA2">
      <w:r w:rsidRPr="001A7C01">
        <w:t>The UE shall use (</w:t>
      </w:r>
      <w:r w:rsidRPr="001A7C01">
        <w:rPr>
          <w:position w:val="-10"/>
        </w:rPr>
        <w:object w:dxaOrig="400" w:dyaOrig="340">
          <v:shape id="_x0000_i1198" type="#_x0000_t75" style="width:21.75pt;height:14.25pt" o:ole="">
            <v:imagedata r:id="rId255" o:title=""/>
          </v:shape>
          <o:OLEObject Type="Embed" ProgID="Equation.3" ShapeID="_x0000_i1198" DrawAspect="Content" ObjectID="_1653125218" r:id="rId285"/>
        </w:object>
      </w:r>
      <w:r w:rsidRPr="001A7C01">
        <w:t>,</w:t>
      </w:r>
      <w:r w:rsidRPr="001A7C01">
        <w:rPr>
          <w:position w:val="-12"/>
        </w:rPr>
        <w:object w:dxaOrig="380" w:dyaOrig="380">
          <v:shape id="_x0000_i1199" type="#_x0000_t75" style="width:21.75pt;height:21.75pt" o:ole="">
            <v:imagedata r:id="rId286" o:title=""/>
          </v:shape>
          <o:OLEObject Type="Embed" ProgID="Equation.DSMT4" ShapeID="_x0000_i1199" DrawAspect="Content" ObjectID="_1653125219" r:id="rId287"/>
        </w:object>
      </w:r>
      <w:r w:rsidRPr="001A7C01">
        <w:t xml:space="preserve">) and Table 16.5.1.2-2 to determine the TBS to use for the NPUSCH. </w:t>
      </w:r>
      <w:r w:rsidRPr="001A7C01">
        <w:rPr>
          <w:position w:val="-10"/>
        </w:rPr>
        <w:object w:dxaOrig="400" w:dyaOrig="340">
          <v:shape id="_x0000_i1200" type="#_x0000_t75" style="width:21.75pt;height:14.25pt" o:ole="">
            <v:imagedata r:id="rId255" o:title=""/>
          </v:shape>
          <o:OLEObject Type="Embed" ProgID="Equation.3" ShapeID="_x0000_i1200" DrawAspect="Content" ObjectID="_1653125220" r:id="rId288"/>
        </w:object>
      </w:r>
      <w:r w:rsidRPr="001A7C01">
        <w:t xml:space="preserve">is given in Table 16.5.1.2-1 if </w:t>
      </w:r>
      <w:r w:rsidRPr="001A7C01">
        <w:rPr>
          <w:position w:val="-10"/>
        </w:rPr>
        <w:object w:dxaOrig="740" w:dyaOrig="340">
          <v:shape id="_x0000_i1201" type="#_x0000_t75" style="width:36pt;height:14.25pt" o:ole="">
            <v:imagedata r:id="rId248" o:title=""/>
          </v:shape>
          <o:OLEObject Type="Embed" ProgID="Equation.3" ShapeID="_x0000_i1201" DrawAspect="Content" ObjectID="_1653125221" r:id="rId289"/>
        </w:object>
      </w:r>
      <w:r w:rsidRPr="001A7C01">
        <w:t xml:space="preserve">, </w:t>
      </w:r>
      <w:r w:rsidRPr="001A7C01">
        <w:rPr>
          <w:position w:val="-10"/>
        </w:rPr>
        <w:object w:dxaOrig="1040" w:dyaOrig="340">
          <v:shape id="_x0000_i1202" type="#_x0000_t75" style="width:50.25pt;height:14.25pt" o:ole="">
            <v:imagedata r:id="rId290" o:title=""/>
          </v:shape>
          <o:OLEObject Type="Embed" ProgID="Equation.3" ShapeID="_x0000_i1202" DrawAspect="Content" ObjectID="_1653125222" r:id="rId291"/>
        </w:object>
      </w:r>
      <w:r w:rsidRPr="001A7C01">
        <w:t xml:space="preserve"> otherwise.</w:t>
      </w:r>
    </w:p>
    <w:p w:rsidR="00982EA2" w:rsidRPr="001A7C01" w:rsidRDefault="00982EA2" w:rsidP="00982EA2"/>
    <w:p w:rsidR="00982EA2" w:rsidRPr="001A7C01" w:rsidRDefault="00982EA2" w:rsidP="00982EA2">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483"/>
        <w:gridCol w:w="483"/>
        <w:gridCol w:w="572"/>
        <w:gridCol w:w="572"/>
        <w:gridCol w:w="572"/>
        <w:gridCol w:w="572"/>
        <w:gridCol w:w="572"/>
      </w:tblGrid>
      <w:tr w:rsidR="00982EA2" w:rsidRPr="001A7C01" w:rsidTr="00885C01">
        <w:trPr>
          <w:cantSplit/>
          <w:jc w:val="center"/>
        </w:trPr>
        <w:tc>
          <w:tcPr>
            <w:tcW w:w="619" w:type="dxa"/>
            <w:vMerge w:val="restart"/>
            <w:tcBorders>
              <w:right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position w:val="-10"/>
                <w:szCs w:val="18"/>
              </w:rPr>
              <w:object w:dxaOrig="400" w:dyaOrig="340">
                <v:shape id="_x0000_i1203" type="#_x0000_t75" style="width:21.75pt;height:14.25pt" o:ole="">
                  <v:imagedata r:id="rId255" o:title=""/>
                </v:shape>
                <o:OLEObject Type="Embed" ProgID="Equation.3" ShapeID="_x0000_i1203" DrawAspect="Content" ObjectID="_1653125223" r:id="rId292"/>
              </w:object>
            </w:r>
          </w:p>
        </w:tc>
        <w:tc>
          <w:tcPr>
            <w:tcW w:w="0" w:type="auto"/>
            <w:gridSpan w:val="8"/>
            <w:tcBorders>
              <w:left w:val="double" w:sz="4" w:space="0" w:color="auto"/>
            </w:tcBorders>
            <w:shd w:val="clear" w:color="auto" w:fill="E0E0E0"/>
            <w:vAlign w:val="center"/>
          </w:tcPr>
          <w:p w:rsidR="00982EA2" w:rsidRPr="001A7C01" w:rsidRDefault="00982EA2" w:rsidP="00885C01">
            <w:pPr>
              <w:pStyle w:val="TAH"/>
              <w:rPr>
                <w:rFonts w:cs="Arial"/>
                <w:szCs w:val="18"/>
              </w:rPr>
            </w:pPr>
            <w:r w:rsidRPr="001A7C01">
              <w:rPr>
                <w:position w:val="-12"/>
              </w:rPr>
              <w:object w:dxaOrig="380" w:dyaOrig="380">
                <v:shape id="_x0000_i1204" type="#_x0000_t75" style="width:21.75pt;height:21.75pt" o:ole="">
                  <v:imagedata r:id="rId293" o:title=""/>
                </v:shape>
                <o:OLEObject Type="Embed" ProgID="Equation.DSMT4" ShapeID="_x0000_i1204" DrawAspect="Content" ObjectID="_1653125224" r:id="rId294"/>
              </w:object>
            </w:r>
          </w:p>
        </w:tc>
      </w:tr>
      <w:tr w:rsidR="00982EA2" w:rsidRPr="001A7C01" w:rsidTr="00885C01">
        <w:trPr>
          <w:cantSplit/>
          <w:jc w:val="center"/>
        </w:trPr>
        <w:tc>
          <w:tcPr>
            <w:tcW w:w="619" w:type="dxa"/>
            <w:vMerge/>
            <w:tcBorders>
              <w:bottom w:val="double" w:sz="4" w:space="0" w:color="auto"/>
              <w:right w:val="double" w:sz="4" w:space="0" w:color="auto"/>
            </w:tcBorders>
            <w:shd w:val="clear" w:color="auto" w:fill="E0E0E0"/>
            <w:vAlign w:val="center"/>
          </w:tcPr>
          <w:p w:rsidR="00982EA2" w:rsidRPr="001A7C01" w:rsidRDefault="00982EA2" w:rsidP="00885C0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7</w:t>
            </w:r>
          </w:p>
        </w:tc>
      </w:tr>
      <w:tr w:rsidR="00982EA2" w:rsidRPr="001A7C01" w:rsidTr="00885C01">
        <w:trPr>
          <w:cantSplit/>
          <w:jc w:val="center"/>
        </w:trPr>
        <w:tc>
          <w:tcPr>
            <w:tcW w:w="619" w:type="dxa"/>
            <w:tcBorders>
              <w:top w:val="doub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982EA2" w:rsidRPr="001A7C01" w:rsidTr="00885C0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982EA2" w:rsidRPr="001A7C01" w:rsidRDefault="00982EA2" w:rsidP="00982EA2"/>
    <w:p w:rsidR="00982EA2" w:rsidRPr="001A7C01" w:rsidRDefault="00982EA2" w:rsidP="00982EA2">
      <w:r w:rsidRPr="001A7C01">
        <w:t xml:space="preserve">For a NPDCCH UE-specific search space, if the UE is configured with higher layer parameter </w:t>
      </w:r>
      <w:proofErr w:type="spellStart"/>
      <w:r w:rsidRPr="001A7C01">
        <w:rPr>
          <w:i/>
        </w:rPr>
        <w:t>twoHARQ-ProcessesConfig</w:t>
      </w:r>
      <w:proofErr w:type="spellEnd"/>
      <w:r>
        <w:t>,</w:t>
      </w:r>
      <w:r w:rsidRPr="00244E04">
        <w:rPr>
          <w:lang w:eastAsia="ja-JP"/>
        </w:rPr>
        <w:t xml:space="preserve"> </w:t>
      </w:r>
      <w:r>
        <w:rPr>
          <w:lang w:eastAsia="ja-JP"/>
        </w:rPr>
        <w:t xml:space="preserve">or the UE is configured with </w:t>
      </w:r>
      <w:r w:rsidRPr="00AA7E07">
        <w:t xml:space="preserve">higher layer parameter </w:t>
      </w:r>
      <w:proofErr w:type="spellStart"/>
      <w:ins w:id="89" w:author="MM3" w:date="2020-06-07T17:18:00Z">
        <w:r w:rsidR="00B6792C" w:rsidRPr="00806DFF">
          <w:rPr>
            <w:rFonts w:eastAsia="DengXian"/>
            <w:i/>
          </w:rPr>
          <w:t>np</w:t>
        </w:r>
        <w:r w:rsidR="00B6792C">
          <w:rPr>
            <w:rFonts w:eastAsia="DengXian"/>
            <w:i/>
          </w:rPr>
          <w:t>u</w:t>
        </w:r>
        <w:r w:rsidR="00B6792C" w:rsidRPr="00806DFF">
          <w:rPr>
            <w:rFonts w:eastAsia="DengXian"/>
            <w:i/>
          </w:rPr>
          <w:t>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90" w:author="MM3" w:date="2020-06-07T17:18:00Z">
        <w:r w:rsidRPr="00AA7E07" w:rsidDel="00B6792C">
          <w:rPr>
            <w:i/>
            <w:iCs/>
          </w:rPr>
          <w:delText>multi-TB-Unicast-config</w:delText>
        </w:r>
      </w:del>
      <w:r>
        <w:rPr>
          <w:i/>
          <w:iCs/>
        </w:rPr>
        <w:t xml:space="preserve"> </w:t>
      </w:r>
      <w:r>
        <w:rPr>
          <w:iCs/>
        </w:rPr>
        <w:t>and single TB is scheduled in the corresponding DCI</w:t>
      </w:r>
    </w:p>
    <w:p w:rsidR="00982EA2" w:rsidRPr="001A7C01" w:rsidRDefault="00982EA2" w:rsidP="00982EA2">
      <w:pPr>
        <w:pStyle w:val="B1"/>
      </w:pPr>
      <w:r w:rsidRPr="001A7C01">
        <w:t>-</w:t>
      </w:r>
      <w:r w:rsidRPr="001A7C01">
        <w:tab/>
        <w:t>the NDI and HARQ process ID as signalled on NPDCCH, and the RV and TBS, as determined above, shall be delivered to higher layers,</w:t>
      </w:r>
    </w:p>
    <w:p w:rsidR="00982EA2" w:rsidRPr="001A7C01" w:rsidRDefault="00982EA2" w:rsidP="00982EA2">
      <w:r w:rsidRPr="001A7C01">
        <w:t>otherwise</w:t>
      </w:r>
    </w:p>
    <w:p w:rsidR="00982EA2" w:rsidRPr="001A7C01" w:rsidRDefault="00982EA2" w:rsidP="00982EA2">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proofErr w:type="spellStart"/>
      <w:ins w:id="91" w:author="MM3" w:date="2020-06-07T17:18:00Z">
        <w:r w:rsidR="00B6792C" w:rsidRPr="00806DFF">
          <w:rPr>
            <w:rFonts w:eastAsia="DengXian"/>
            <w:i/>
          </w:rPr>
          <w:t>np</w:t>
        </w:r>
        <w:r w:rsidR="00B6792C">
          <w:rPr>
            <w:rFonts w:eastAsia="DengXian"/>
            <w:i/>
          </w:rPr>
          <w:t>u</w:t>
        </w:r>
        <w:r w:rsidR="00B6792C" w:rsidRPr="00806DFF">
          <w:rPr>
            <w:rFonts w:eastAsia="DengXian"/>
            <w:i/>
          </w:rPr>
          <w:t>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92" w:author="MM3" w:date="2020-06-07T17:18:00Z">
        <w:r w:rsidRPr="00AA7E07" w:rsidDel="00B6792C">
          <w:rPr>
            <w:i/>
            <w:iCs/>
          </w:rPr>
          <w:delText>multi-TB-Unicast-config</w:delText>
        </w:r>
      </w:del>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205" type="#_x0000_t75" style="width:35.25pt;height:22.5pt" o:ole="">
            <v:imagedata r:id="rId295" o:title=""/>
          </v:shape>
          <o:OLEObject Type="Embed" ProgID="Equation.3" ShapeID="_x0000_i1205" DrawAspect="Content" ObjectID="_1653125225" r:id="rId296"/>
        </w:object>
      </w:r>
      <w:r>
        <w:t xml:space="preserve"> </w:t>
      </w:r>
      <w:r w:rsidRPr="001A7C01">
        <w:t xml:space="preserve">at aggregation level </w:t>
      </w:r>
      <w:r w:rsidRPr="00C039F7">
        <w:rPr>
          <w:position w:val="-4"/>
        </w:rPr>
        <w:object w:dxaOrig="260" w:dyaOrig="220">
          <v:shape id="_x0000_i1206" type="#_x0000_t75" style="width:14.25pt;height:7.5pt" o:ole="">
            <v:imagedata r:id="rId297" o:title=""/>
          </v:shape>
          <o:OLEObject Type="Embed" ProgID="Equation.DSMT4" ShapeID="_x0000_i1206" DrawAspect="Content" ObjectID="_1653125226" r:id="rId298"/>
        </w:object>
      </w:r>
      <w:r>
        <w:t xml:space="preserve"> (</w:t>
      </w:r>
      <w:r w:rsidRPr="006C2215">
        <w:rPr>
          <w:position w:val="-4"/>
        </w:rPr>
        <w:object w:dxaOrig="560" w:dyaOrig="220">
          <v:shape id="_x0000_i1207" type="#_x0000_t75" style="width:29.25pt;height:7.5pt" o:ole="">
            <v:imagedata r:id="rId299" o:title=""/>
          </v:shape>
          <o:OLEObject Type="Embed" ProgID="Equation.DSMT4" ShapeID="_x0000_i1207" DrawAspect="Content" ObjectID="_1653125227" r:id="rId300"/>
        </w:object>
      </w:r>
      <w:r>
        <w:t xml:space="preserve"> for TDD special subframe, </w:t>
      </w:r>
      <w:r w:rsidRPr="001A7C01">
        <w:rPr>
          <w:position w:val="-10"/>
        </w:rPr>
        <w:object w:dxaOrig="859" w:dyaOrig="340">
          <v:shape id="_x0000_i1208" type="#_x0000_t75" style="width:42.75pt;height:14.25pt" o:ole="">
            <v:imagedata r:id="rId301" o:title=""/>
          </v:shape>
          <o:OLEObject Type="Embed" ProgID="Equation.3" ShapeID="_x0000_i1208" DrawAspect="Content" ObjectID="_1653125228" r:id="rId302"/>
        </w:object>
      </w:r>
      <w:r w:rsidRPr="001A7C01">
        <w:t xml:space="preserve"> </w:t>
      </w:r>
      <w:r>
        <w:t xml:space="preserve">otherwise), </w:t>
      </w:r>
      <w:r w:rsidRPr="001A7C01">
        <w:t xml:space="preserve">and repetition level </w:t>
      </w:r>
      <w:r w:rsidRPr="001A7C01">
        <w:rPr>
          <w:position w:val="-10"/>
        </w:rPr>
        <w:object w:dxaOrig="4340" w:dyaOrig="340">
          <v:shape id="_x0000_i1209" type="#_x0000_t75" style="width:209.25pt;height:14.25pt" o:ole="">
            <v:imagedata r:id="rId303" o:title=""/>
          </v:shape>
          <o:OLEObject Type="Embed" ProgID="Equation.3" ShapeID="_x0000_i1209" DrawAspect="Content" ObjectID="_1653125229" r:id="rId304"/>
        </w:object>
      </w:r>
      <w:r w:rsidRPr="001A7C01">
        <w:t xml:space="preserve"> is defined by a set of NPDCCH candidates where each candidate is repeated in a set of </w:t>
      </w:r>
      <w:r w:rsidRPr="001A7C01">
        <w:rPr>
          <w:position w:val="-4"/>
        </w:rPr>
        <w:object w:dxaOrig="240" w:dyaOrig="240">
          <v:shape id="_x0000_i1210" type="#_x0000_t75" style="width:14.25pt;height:14.25pt" o:ole="">
            <v:imagedata r:id="rId305" o:title=""/>
          </v:shape>
          <o:OLEObject Type="Embed" ProgID="Equation.3" ShapeID="_x0000_i1210" DrawAspect="Content" ObjectID="_1653125230" r:id="rId306"/>
        </w:object>
      </w:r>
      <w:r w:rsidRPr="001A7C01">
        <w:t xml:space="preserve">consecutive NB-IoT downlink subframes excluding subframes used for transmission of SI messages starting with subframe </w:t>
      </w:r>
      <w:r w:rsidRPr="001A7C01">
        <w:rPr>
          <w:position w:val="-6"/>
        </w:rPr>
        <w:object w:dxaOrig="200" w:dyaOrig="279">
          <v:shape id="_x0000_i1211" type="#_x0000_t75" style="width:7.5pt;height:14.25pt" o:ole="">
            <v:imagedata r:id="rId307" o:title=""/>
          </v:shape>
          <o:OLEObject Type="Embed" ProgID="Equation.3" ShapeID="_x0000_i1211" DrawAspect="Content" ObjectID="_1653125231" r:id="rId308"/>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12" type="#_x0000_t75" style="width:21.75pt;height:14.25pt" o:ole="">
            <v:imagedata r:id="rId309" o:title=""/>
          </v:shape>
          <o:OLEObject Type="Embed" ProgID="Equation.DSMT4" ShapeID="_x0000_i1212" DrawAspect="Content" ObjectID="_1653125232" r:id="rId310"/>
        </w:object>
      </w:r>
      <w:r w:rsidRPr="001A7C01">
        <w:t xml:space="preserve">with the higher layer configured parameter </w:t>
      </w:r>
      <w:proofErr w:type="spellStart"/>
      <w:r w:rsidRPr="001A7C01">
        <w:rPr>
          <w:i/>
        </w:rPr>
        <w:t>npdcch-NumRepetitions</w:t>
      </w:r>
      <w:proofErr w:type="spellEnd"/>
      <w:ins w:id="93" w:author="MM3" w:date="2020-06-07T16:22:00Z">
        <w:r w:rsidR="00885C01" w:rsidRPr="008A2DAA">
          <w:rPr>
            <w:lang w:eastAsia="en-GB"/>
          </w:rPr>
          <w:t>, except</w:t>
        </w:r>
      </w:ins>
      <w:ins w:id="94" w:author="MM3" w:date="2020-06-08T00:14:00Z">
        <w:r w:rsidR="00377831">
          <w:rPr>
            <w:lang w:eastAsia="en-GB"/>
          </w:rPr>
          <w:t xml:space="preserve"> for</w:t>
        </w:r>
      </w:ins>
      <w:ins w:id="95" w:author="MM3" w:date="2020-06-07T16:22:00Z">
        <w:r w:rsidR="00885C01" w:rsidRPr="008A2DAA">
          <w:rPr>
            <w:lang w:eastAsia="en-GB"/>
          </w:rPr>
          <w:t xml:space="preserve"> NPDCCH </w:t>
        </w:r>
      </w:ins>
      <w:ins w:id="96" w:author="MM3" w:date="2020-06-08T00:14:00Z">
        <w:r w:rsidR="00377831">
          <w:rPr>
            <w:lang w:eastAsia="en-GB"/>
          </w:rPr>
          <w:t>candidates</w:t>
        </w:r>
      </w:ins>
      <w:ins w:id="97" w:author="MM3" w:date="2020-06-08T00:08:00Z">
        <w:r w:rsidR="004B23AA">
          <w:rPr>
            <w:lang w:eastAsia="en-GB"/>
          </w:rPr>
          <w:t xml:space="preserve"> </w:t>
        </w:r>
      </w:ins>
      <w:ins w:id="98" w:author="MM3" w:date="2020-06-07T16:22:00Z">
        <w:r w:rsidR="00885C01" w:rsidRPr="008A2DAA">
          <w:rPr>
            <w:lang w:eastAsia="en-GB"/>
          </w:rPr>
          <w:t>associated with PUR C-RNTI in which case it is given by higher layer parameter</w:t>
        </w:r>
        <w:r w:rsidR="00885C01">
          <w:rPr>
            <w:lang w:eastAsia="en-GB"/>
          </w:rPr>
          <w:t xml:space="preserve"> </w:t>
        </w:r>
        <w:proofErr w:type="spellStart"/>
        <w:r w:rsidR="00885C01" w:rsidRPr="00EA08D0">
          <w:rPr>
            <w:i/>
            <w:lang w:eastAsia="en-GB"/>
          </w:rPr>
          <w:t>npdcch-NumRepetition</w:t>
        </w:r>
        <w:r w:rsidR="00885C01" w:rsidRPr="00EA08D0">
          <w:rPr>
            <w:rFonts w:eastAsia="DengXian" w:hint="eastAsia"/>
            <w:i/>
            <w:lang w:eastAsia="zh-CN"/>
          </w:rPr>
          <w:softHyphen/>
        </w:r>
        <w:r w:rsidR="00885C01" w:rsidRPr="00EA08D0">
          <w:rPr>
            <w:i/>
            <w:lang w:eastAsia="en-GB"/>
          </w:rPr>
          <w:t>s</w:t>
        </w:r>
        <w:proofErr w:type="spellEnd"/>
        <w:r w:rsidR="00885C01">
          <w:rPr>
            <w:i/>
            <w:lang w:eastAsia="en-GB"/>
          </w:rPr>
          <w:t xml:space="preserve"> </w:t>
        </w:r>
        <w:r w:rsidR="00885C01" w:rsidRPr="00392CBA">
          <w:rPr>
            <w:lang w:eastAsia="en-GB"/>
          </w:rPr>
          <w:t xml:space="preserve">in </w:t>
        </w:r>
        <w:r w:rsidR="00885C01" w:rsidRPr="007F3621">
          <w:rPr>
            <w:i/>
            <w:lang w:eastAsia="en-GB"/>
          </w:rPr>
          <w:t>PUR-Config-NB</w:t>
        </w:r>
      </w:ins>
      <w:del w:id="99" w:author="MM3" w:date="2020-06-07T16:22:00Z">
        <w:r w:rsidDel="00885C01">
          <w:delText xml:space="preserve"> or </w:delText>
        </w:r>
        <w:r w:rsidRPr="001A7C01" w:rsidDel="00885C01">
          <w:rPr>
            <w:i/>
          </w:rPr>
          <w:delText>npdcch-NumRepetition</w:delText>
        </w:r>
        <w:r w:rsidDel="00885C01">
          <w:rPr>
            <w:rFonts w:eastAsiaTheme="minorEastAsia" w:hint="eastAsia"/>
            <w:i/>
            <w:lang w:eastAsia="zh-CN"/>
          </w:rPr>
          <w:softHyphen/>
        </w:r>
        <w:r w:rsidDel="00885C01">
          <w:rPr>
            <w:i/>
          </w:rPr>
          <w:delText>s-PUR</w:delText>
        </w:r>
        <w:r w:rsidDel="00885C01">
          <w:delText xml:space="preserve"> after the UE has initiated a NPUSCH transmission using preconfigured uplink resource</w:delText>
        </w:r>
      </w:del>
      <w:r w:rsidRPr="001A7C01">
        <w:t>.</w:t>
      </w:r>
    </w:p>
    <w:p w:rsidR="00C606DA" w:rsidRPr="001A7C01" w:rsidRDefault="00C606DA" w:rsidP="00C606DA">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213" type="#_x0000_t75" style="width:21.75pt;height:14.25pt" o:ole="">
            <v:imagedata r:id="rId311" o:title=""/>
          </v:shape>
          <o:OLEObject Type="Embed" ProgID="Equation.DSMT4" ShapeID="_x0000_i1213" DrawAspect="Content" ObjectID="_1653125233" r:id="rId312"/>
        </w:object>
      </w:r>
    </w:p>
    <w:p w:rsidR="00C606DA" w:rsidRPr="001A7C01" w:rsidRDefault="00C606DA" w:rsidP="00C606DA">
      <w:pPr>
        <w:pStyle w:val="B1"/>
      </w:pPr>
      <w:r w:rsidRPr="001A7C01">
        <w:t>-</w:t>
      </w:r>
      <w:r w:rsidRPr="001A7C01">
        <w:tab/>
        <w:t xml:space="preserve">with the higher layer configured parameter </w:t>
      </w:r>
      <w:proofErr w:type="spellStart"/>
      <w:r w:rsidRPr="001A7C01">
        <w:rPr>
          <w:i/>
        </w:rPr>
        <w:t>npdcch-NumRepetitionPaging</w:t>
      </w:r>
      <w:proofErr w:type="spellEnd"/>
      <w:r w:rsidRPr="001A7C01">
        <w:t xml:space="preserve"> for Type1-NPDCCH common search space;</w:t>
      </w:r>
    </w:p>
    <w:p w:rsidR="00C606DA" w:rsidRPr="001A7C01" w:rsidRDefault="00C606DA" w:rsidP="00C606DA">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214" type="#_x0000_t75" style="width:21.75pt;height:14.25pt" o:ole="">
            <v:imagedata r:id="rId313" o:title=""/>
          </v:shape>
          <o:OLEObject Type="Embed" ProgID="Equation.DSMT4" ShapeID="_x0000_i1214" DrawAspect="Content" ObjectID="_1653125234" r:id="rId314"/>
        </w:object>
      </w:r>
    </w:p>
    <w:p w:rsidR="00C606DA" w:rsidRPr="001A7C01" w:rsidRDefault="00C606DA" w:rsidP="00C606DA">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215" type="#_x0000_t75" style="width:7.5pt;height:14.25pt" o:ole="">
            <v:imagedata r:id="rId307" o:title=""/>
          </v:shape>
          <o:OLEObject Type="Embed" ProgID="Equation.3" ShapeID="_x0000_i1215" DrawAspect="Content" ObjectID="_1653125235" r:id="rId315"/>
        </w:object>
      </w:r>
      <w:r w:rsidRPr="001A7C01">
        <w:t xml:space="preserve"> are given by </w:t>
      </w:r>
      <w:r w:rsidRPr="001A7C01">
        <w:rPr>
          <w:position w:val="-12"/>
        </w:rPr>
        <w:object w:dxaOrig="620" w:dyaOrig="360">
          <v:shape id="_x0000_i1216" type="#_x0000_t75" style="width:29.25pt;height:14.25pt" o:ole="">
            <v:imagedata r:id="rId316" o:title=""/>
          </v:shape>
          <o:OLEObject Type="Embed" ProgID="Equation.3" ShapeID="_x0000_i1216" DrawAspect="Content" ObjectID="_1653125236" r:id="rId317"/>
        </w:object>
      </w:r>
      <w:r w:rsidRPr="001A7C01">
        <w:t xml:space="preserve">where </w:t>
      </w:r>
      <w:r w:rsidRPr="001A7C01">
        <w:rPr>
          <w:position w:val="-12"/>
        </w:rPr>
        <w:object w:dxaOrig="260" w:dyaOrig="360">
          <v:shape id="_x0000_i1217" type="#_x0000_t75" style="width:14.25pt;height:14.25pt" o:ole="">
            <v:imagedata r:id="rId318" o:title=""/>
          </v:shape>
          <o:OLEObject Type="Embed" ProgID="Equation.3" ShapeID="_x0000_i1217" DrawAspect="Content" ObjectID="_1653125237" r:id="rId319"/>
        </w:object>
      </w:r>
      <w:r w:rsidRPr="001A7C01">
        <w:t xml:space="preserve">is the </w:t>
      </w:r>
      <w:r w:rsidRPr="001A7C01">
        <w:rPr>
          <w:position w:val="-6"/>
        </w:rPr>
        <w:object w:dxaOrig="200" w:dyaOrig="279">
          <v:shape id="_x0000_i1218" type="#_x0000_t75" style="width:7.5pt;height:14.25pt" o:ole="">
            <v:imagedata r:id="rId320" o:title=""/>
          </v:shape>
          <o:OLEObject Type="Embed" ProgID="Equation.3" ShapeID="_x0000_i1218" DrawAspect="Content" ObjectID="_1653125238" r:id="rId321"/>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v:shape id="_x0000_i1219" type="#_x0000_t75" style="width:14.25pt;height:14.25pt" o:ole="">
            <v:imagedata r:id="rId322" o:title=""/>
          </v:shape>
          <o:OLEObject Type="Embed" ProgID="Equation.3" ShapeID="_x0000_i1219" DrawAspect="Content" ObjectID="_1653125239" r:id="rId323"/>
        </w:object>
      </w:r>
      <w:r w:rsidRPr="001A7C01">
        <w:t xml:space="preserve">, excluding subframes used for transmission of SI messages, and </w:t>
      </w:r>
      <w:r w:rsidRPr="001A7C01">
        <w:rPr>
          <w:position w:val="-6"/>
        </w:rPr>
        <w:object w:dxaOrig="840" w:dyaOrig="279">
          <v:shape id="_x0000_i1220" type="#_x0000_t75" style="width:42.75pt;height:14.25pt" o:ole="">
            <v:imagedata r:id="rId324" o:title=""/>
          </v:shape>
          <o:OLEObject Type="Embed" ProgID="Equation.3" ShapeID="_x0000_i1220" DrawAspect="Content" ObjectID="_1653125240" r:id="rId325"/>
        </w:object>
      </w:r>
      <w:r w:rsidRPr="001A7C01">
        <w:t xml:space="preserve">, and </w:t>
      </w:r>
      <w:r w:rsidRPr="001A7C01">
        <w:rPr>
          <w:position w:val="-24"/>
        </w:rPr>
        <w:object w:dxaOrig="1780" w:dyaOrig="620">
          <v:shape id="_x0000_i1221" type="#_x0000_t75" style="width:86.25pt;height:29.25pt" o:ole="">
            <v:imagedata r:id="rId326" o:title=""/>
          </v:shape>
          <o:OLEObject Type="Embed" ProgID="Equation.3" ShapeID="_x0000_i1221" DrawAspect="Content" ObjectID="_1653125241" r:id="rId327"/>
        </w:object>
      </w:r>
      <w:r w:rsidRPr="001A7C01">
        <w:t xml:space="preserve">, and where </w:t>
      </w:r>
    </w:p>
    <w:p w:rsidR="00C606DA" w:rsidRPr="001A7C01" w:rsidRDefault="00C606DA" w:rsidP="00C606DA">
      <w:pPr>
        <w:ind w:left="576" w:hanging="288"/>
      </w:pPr>
      <w:r w:rsidRPr="001A7C01">
        <w:lastRenderedPageBreak/>
        <w:t>-</w:t>
      </w:r>
      <w:r w:rsidRPr="001A7C01">
        <w:tab/>
        <w:t xml:space="preserve">subframe </w:t>
      </w:r>
      <w:r w:rsidRPr="001A7C01">
        <w:rPr>
          <w:position w:val="-6"/>
        </w:rPr>
        <w:object w:dxaOrig="320" w:dyaOrig="279">
          <v:shape id="_x0000_i1222" type="#_x0000_t75" style="width:14.25pt;height:14.25pt" o:ole="">
            <v:imagedata r:id="rId322" o:title=""/>
          </v:shape>
          <o:OLEObject Type="Embed" ProgID="Equation.3" ShapeID="_x0000_i1222" DrawAspect="Content" ObjectID="_1653125242" r:id="rId328"/>
        </w:object>
      </w:r>
      <w:r w:rsidRPr="001A7C01">
        <w:t xml:space="preserve"> is a subframe satisfying the condition </w:t>
      </w:r>
      <w:r w:rsidRPr="001A7C01">
        <w:rPr>
          <w:position w:val="-16"/>
        </w:rPr>
        <w:object w:dxaOrig="3379" w:dyaOrig="440">
          <v:shape id="_x0000_i1223" type="#_x0000_t75" style="width:151.5pt;height:22.5pt" o:ole="">
            <v:imagedata r:id="rId329" o:title=""/>
          </v:shape>
          <o:OLEObject Type="Embed" ProgID="Equation.DSMT4" ShapeID="_x0000_i1223" DrawAspect="Content" ObjectID="_1653125243" r:id="rId330"/>
        </w:object>
      </w:r>
      <w:r w:rsidRPr="001A7C01">
        <w:rPr>
          <w:lang w:val="en-US"/>
        </w:rPr>
        <w:t xml:space="preserve">, where </w:t>
      </w:r>
      <w:r w:rsidRPr="001A7C01">
        <w:rPr>
          <w:position w:val="-12"/>
        </w:rPr>
        <w:object w:dxaOrig="1200" w:dyaOrig="360">
          <v:shape id="_x0000_i1224" type="#_x0000_t75" style="width:58.5pt;height:14.25pt" o:ole="">
            <v:imagedata r:id="rId331" o:title=""/>
          </v:shape>
          <o:OLEObject Type="Embed" ProgID="Equation.DSMT4" ShapeID="_x0000_i1224" DrawAspect="Content" ObjectID="_1653125244" r:id="rId332"/>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225" type="#_x0000_t75" style="width:14.25pt;height:14.25pt" o:ole="">
            <v:imagedata r:id="rId333" o:title=""/>
          </v:shape>
          <o:OLEObject Type="Embed" ProgID="Equation.3" ShapeID="_x0000_i1225" DrawAspect="Content" ObjectID="_1653125245" r:id="rId334"/>
        </w:object>
      </w:r>
      <w:r w:rsidRPr="001A7C01">
        <w:t xml:space="preserve">is given by the higher layer parameter </w:t>
      </w:r>
      <w:proofErr w:type="spellStart"/>
      <w:r w:rsidRPr="001A7C01">
        <w:rPr>
          <w:i/>
          <w:lang w:eastAsia="x-none"/>
        </w:rPr>
        <w:t>npdcch</w:t>
      </w:r>
      <w:proofErr w:type="spellEnd"/>
      <w:r w:rsidRPr="001A7C01">
        <w:rPr>
          <w:i/>
          <w:lang w:eastAsia="x-none"/>
        </w:rPr>
        <w:t>-</w:t>
      </w:r>
      <w:proofErr w:type="spellStart"/>
      <w:r w:rsidRPr="001A7C01">
        <w:rPr>
          <w:i/>
          <w:lang w:eastAsia="x-none"/>
        </w:rPr>
        <w:t>StartSF</w:t>
      </w:r>
      <w:proofErr w:type="spellEnd"/>
      <w:r w:rsidRPr="001A7C01">
        <w:rPr>
          <w:i/>
          <w:lang w:eastAsia="x-none"/>
        </w:rPr>
        <w:t>-USS</w:t>
      </w:r>
      <w:ins w:id="100" w:author="MM3" w:date="2020-06-07T16:29:00Z">
        <w:r w:rsidR="00D56688" w:rsidRPr="008A2DAA">
          <w:rPr>
            <w:lang w:eastAsia="en-GB"/>
          </w:rPr>
          <w:t xml:space="preserve">, except </w:t>
        </w:r>
      </w:ins>
      <w:ins w:id="101"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2" w:author="MM3" w:date="2020-06-07T16:29:00Z">
        <w:r w:rsidR="00D56688" w:rsidRPr="008A2DAA">
          <w:rPr>
            <w:lang w:eastAsia="en-GB"/>
          </w:rPr>
          <w:t xml:space="preserve"> in which case it is given by higher layer parameter</w:t>
        </w:r>
        <w:r w:rsidR="00D56688" w:rsidRPr="00EA08D0">
          <w:rPr>
            <w:lang w:eastAsia="en-GB"/>
          </w:rPr>
          <w:t xml:space="preserve"> </w:t>
        </w:r>
        <w:proofErr w:type="spellStart"/>
        <w:r w:rsidR="00D56688" w:rsidRPr="00EA08D0">
          <w:rPr>
            <w:i/>
            <w:lang w:eastAsia="en-GB"/>
          </w:rPr>
          <w:t>npdcch</w:t>
        </w:r>
        <w:proofErr w:type="spellEnd"/>
        <w:r w:rsidR="00D56688" w:rsidRPr="00EA08D0">
          <w:rPr>
            <w:i/>
            <w:lang w:eastAsia="en-GB"/>
          </w:rPr>
          <w:t>-</w:t>
        </w:r>
        <w:proofErr w:type="spellStart"/>
        <w:r w:rsidR="00D56688" w:rsidRPr="00EA08D0">
          <w:rPr>
            <w:i/>
            <w:lang w:eastAsia="en-GB"/>
          </w:rPr>
          <w:t>StartSF</w:t>
        </w:r>
        <w:proofErr w:type="spellEnd"/>
        <w:r w:rsidR="00D56688" w:rsidRPr="00EA08D0">
          <w:rPr>
            <w:i/>
            <w:lang w:eastAsia="en-GB"/>
          </w:rPr>
          <w:t>-USS</w:t>
        </w:r>
        <w:r w:rsidR="00D56688" w:rsidRPr="00EA08D0">
          <w:rPr>
            <w:lang w:eastAsia="en-GB"/>
          </w:rPr>
          <w:t xml:space="preserve"> </w:t>
        </w:r>
        <w:r w:rsidR="00D56688" w:rsidRPr="00392CBA">
          <w:rPr>
            <w:lang w:eastAsia="en-GB"/>
          </w:rPr>
          <w:t xml:space="preserve">in </w:t>
        </w:r>
        <w:r w:rsidR="00D56688" w:rsidRPr="007F3621">
          <w:rPr>
            <w:i/>
            <w:lang w:eastAsia="en-GB"/>
          </w:rPr>
          <w:t>PUR-Config-NB</w:t>
        </w:r>
      </w:ins>
      <w:del w:id="103" w:author="MM3" w:date="2020-06-07T16:29:00Z">
        <w:r w:rsidDel="00D56688">
          <w:rPr>
            <w:i/>
            <w:lang w:eastAsia="x-none"/>
          </w:rPr>
          <w:delText xml:space="preserve"> </w:delText>
        </w:r>
        <w:r w:rsidDel="00D56688">
          <w:delText xml:space="preserve">or </w:delText>
        </w:r>
        <w:r w:rsidRPr="001A7C01" w:rsidDel="00D56688">
          <w:rPr>
            <w:i/>
          </w:rPr>
          <w:delText>npdcch-StartSF-USS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6" type="#_x0000_t75" style="width:22.5pt;height:14.25pt" o:ole="">
            <v:imagedata r:id="rId335" o:title=""/>
          </v:shape>
          <o:OLEObject Type="Embed" ProgID="Equation.3" ShapeID="_x0000_i1226" DrawAspect="Content" ObjectID="_1653125246" r:id="rId336"/>
        </w:object>
      </w:r>
      <w:r w:rsidRPr="001A7C01">
        <w:t xml:space="preserve">is given by the higher layer parameter </w:t>
      </w:r>
      <w:proofErr w:type="spellStart"/>
      <w:r w:rsidRPr="001A7C01">
        <w:rPr>
          <w:i/>
          <w:lang w:eastAsia="x-none"/>
        </w:rPr>
        <w:t>npdcch</w:t>
      </w:r>
      <w:proofErr w:type="spellEnd"/>
      <w:r w:rsidRPr="001A7C01">
        <w:rPr>
          <w:i/>
          <w:lang w:eastAsia="x-none"/>
        </w:rPr>
        <w:t>-Offset-USS</w:t>
      </w:r>
      <w:ins w:id="104" w:author="MM3" w:date="2020-06-07T16:29:00Z">
        <w:r w:rsidR="00D56688" w:rsidRPr="008A2DAA">
          <w:rPr>
            <w:lang w:eastAsia="en-GB"/>
          </w:rPr>
          <w:t xml:space="preserve">, except </w:t>
        </w:r>
      </w:ins>
      <w:ins w:id="105"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6" w:author="MM3" w:date="2020-06-07T16:29:00Z">
        <w:r w:rsidR="00D56688" w:rsidRPr="008A2DAA">
          <w:rPr>
            <w:lang w:eastAsia="en-GB"/>
          </w:rPr>
          <w:t xml:space="preserve"> in which case it is given by higher layer parameter</w:t>
        </w:r>
        <w:r w:rsidR="00D56688" w:rsidRPr="00EA08D0">
          <w:rPr>
            <w:lang w:eastAsia="en-GB"/>
          </w:rPr>
          <w:t xml:space="preserve"> </w:t>
        </w:r>
        <w:proofErr w:type="spellStart"/>
        <w:r w:rsidR="00D56688" w:rsidRPr="00EA08D0">
          <w:rPr>
            <w:i/>
            <w:lang w:eastAsia="en-GB"/>
          </w:rPr>
          <w:t>npdcch</w:t>
        </w:r>
        <w:proofErr w:type="spellEnd"/>
        <w:r w:rsidR="00D56688" w:rsidRPr="00EA08D0">
          <w:rPr>
            <w:i/>
            <w:lang w:eastAsia="en-GB"/>
          </w:rPr>
          <w:t>-Offset-USS</w:t>
        </w:r>
        <w:r w:rsidR="00D56688">
          <w:rPr>
            <w:lang w:eastAsia="en-GB"/>
          </w:rPr>
          <w:t xml:space="preserve"> </w:t>
        </w:r>
        <w:r w:rsidR="00D56688" w:rsidRPr="00392CBA">
          <w:rPr>
            <w:lang w:eastAsia="en-GB"/>
          </w:rPr>
          <w:t xml:space="preserve">in </w:t>
        </w:r>
        <w:r w:rsidR="00D56688" w:rsidRPr="007F3621">
          <w:rPr>
            <w:i/>
            <w:lang w:eastAsia="en-GB"/>
          </w:rPr>
          <w:t>PUR-Config-NB</w:t>
        </w:r>
      </w:ins>
      <w:del w:id="107" w:author="MM3" w:date="2020-06-07T16:29:00Z">
        <w:r w:rsidRPr="001E08DA" w:rsidDel="00D56688">
          <w:delText xml:space="preserve"> </w:delText>
        </w:r>
        <w:r w:rsidDel="00D56688">
          <w:delText xml:space="preserve">or </w:delText>
        </w:r>
        <w:r w:rsidDel="00D56688">
          <w:rPr>
            <w:i/>
          </w:rPr>
          <w:delText>npdcch-Offset</w:delText>
        </w:r>
        <w:r w:rsidRPr="001A7C01" w:rsidDel="00D56688">
          <w:rPr>
            <w:i/>
          </w:rPr>
          <w:delText>-USS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7" type="#_x0000_t75" style="width:14.25pt;height:14.25pt" o:ole="">
            <v:imagedata r:id="rId333" o:title=""/>
          </v:shape>
          <o:OLEObject Type="Embed" ProgID="Equation.3" ShapeID="_x0000_i1227" DrawAspect="Content" ObjectID="_1653125247" r:id="rId337"/>
        </w:object>
      </w:r>
      <w:r w:rsidRPr="001A7C01">
        <w:t xml:space="preserve">is given by the higher layer parameter </w:t>
      </w:r>
      <w:proofErr w:type="spellStart"/>
      <w:r w:rsidRPr="001A7C01">
        <w:rPr>
          <w:i/>
          <w:lang w:eastAsia="x-none"/>
        </w:rPr>
        <w:t>npdcch</w:t>
      </w:r>
      <w:proofErr w:type="spellEnd"/>
      <w:r w:rsidRPr="001A7C01">
        <w:rPr>
          <w:i/>
          <w:lang w:eastAsia="x-none"/>
        </w:rPr>
        <w:t>-</w:t>
      </w:r>
      <w:proofErr w:type="spellStart"/>
      <w:r w:rsidRPr="001A7C01">
        <w:rPr>
          <w:i/>
          <w:lang w:eastAsia="x-none"/>
        </w:rPr>
        <w:t>StartSF</w:t>
      </w:r>
      <w:proofErr w:type="spellEnd"/>
      <w:r w:rsidRPr="001A7C01">
        <w:rPr>
          <w:i/>
          <w:lang w:eastAsia="x-none"/>
        </w:rPr>
        <w:t>-CSS-RA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8" type="#_x0000_t75" style="width:22.5pt;height:14.25pt" o:ole="">
            <v:imagedata r:id="rId335" o:title=""/>
          </v:shape>
          <o:OLEObject Type="Embed" ProgID="Equation.3" ShapeID="_x0000_i1228" DrawAspect="Content" ObjectID="_1653125248" r:id="rId338"/>
        </w:object>
      </w:r>
      <w:r w:rsidRPr="001A7C01">
        <w:t xml:space="preserve">is given by the higher layer parameter </w:t>
      </w:r>
      <w:proofErr w:type="spellStart"/>
      <w:r w:rsidRPr="001A7C01">
        <w:rPr>
          <w:i/>
          <w:lang w:eastAsia="x-none"/>
        </w:rPr>
        <w:t>npdcch</w:t>
      </w:r>
      <w:proofErr w:type="spellEnd"/>
      <w:r w:rsidRPr="001A7C01">
        <w:rPr>
          <w:i/>
          <w:lang w:eastAsia="x-none"/>
        </w:rPr>
        <w:t>-Offset-RA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9" type="#_x0000_t75" style="width:14.25pt;height:14.25pt" o:ole="">
            <v:imagedata r:id="rId333" o:title=""/>
          </v:shape>
          <o:OLEObject Type="Embed" ProgID="Equation.3" ShapeID="_x0000_i1229" DrawAspect="Content" ObjectID="_1653125249" r:id="rId339"/>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0" type="#_x0000_t75" style="width:22.5pt;height:14.25pt" o:ole="">
            <v:imagedata r:id="rId335" o:title=""/>
          </v:shape>
          <o:OLEObject Type="Embed" ProgID="Equation.3" ShapeID="_x0000_i1230" DrawAspect="Content" ObjectID="_1653125250" r:id="rId340"/>
        </w:object>
      </w:r>
      <w:r w:rsidRPr="001A7C01">
        <w:t xml:space="preserve">is given by the higher layer parameter </w:t>
      </w:r>
      <w:proofErr w:type="spellStart"/>
      <w:r w:rsidRPr="001A7C01">
        <w:rPr>
          <w:i/>
        </w:rPr>
        <w:t>npdcch</w:t>
      </w:r>
      <w:proofErr w:type="spellEnd"/>
      <w:r w:rsidRPr="001A7C01">
        <w:rPr>
          <w:i/>
        </w:rPr>
        <w:t>-Offset-SC-MTCH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231" type="#_x0000_t75" style="width:35.25pt;height:14.25pt" o:ole="">
            <v:imagedata r:id="rId341" o:title=""/>
          </v:shape>
          <o:OLEObject Type="Embed" ProgID="Equation.DSMT4" ShapeID="_x0000_i1231" DrawAspect="Content" ObjectID="_1653125251" r:id="rId342"/>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232" type="#_x0000_t75" style="width:35.25pt;height:14.25pt" o:ole="">
            <v:imagedata r:id="rId341" o:title=""/>
          </v:shape>
          <o:OLEObject Type="Embed" ProgID="Equation.DSMT4" ShapeID="_x0000_i1232" DrawAspect="Content" ObjectID="_1653125252" r:id="rId343"/>
        </w:object>
      </w:r>
      <w:r w:rsidRPr="001A7C01">
        <w:t xml:space="preserve">and subframe </w:t>
      </w:r>
      <w:r w:rsidRPr="001A7C01">
        <w:rPr>
          <w:position w:val="-6"/>
        </w:rPr>
        <w:object w:dxaOrig="320" w:dyaOrig="279">
          <v:shape id="_x0000_i1233" type="#_x0000_t75" style="width:14.25pt;height:14.25pt" o:ole="">
            <v:imagedata r:id="rId322" o:title=""/>
          </v:shape>
          <o:OLEObject Type="Embed" ProgID="Equation.3" ShapeID="_x0000_i1233" DrawAspect="Content" ObjectID="_1653125253" r:id="rId344"/>
        </w:object>
      </w:r>
      <w:r w:rsidRPr="001A7C01">
        <w:t xml:space="preserve"> is a subframe satisfying the condition </w:t>
      </w:r>
      <w:r w:rsidRPr="001A7C01">
        <w:rPr>
          <w:position w:val="-16"/>
        </w:rPr>
        <w:object w:dxaOrig="3379" w:dyaOrig="440">
          <v:shape id="_x0000_i1234" type="#_x0000_t75" style="width:151.5pt;height:22.5pt" o:ole="">
            <v:imagedata r:id="rId329" o:title=""/>
          </v:shape>
          <o:OLEObject Type="Embed" ProgID="Equation.DSMT4" ShapeID="_x0000_i1234" DrawAspect="Content" ObjectID="_1653125254" r:id="rId345"/>
        </w:object>
      </w:r>
      <w:r w:rsidRPr="001A7C01">
        <w:rPr>
          <w:lang w:val="en-US"/>
        </w:rPr>
        <w:t xml:space="preserve">, where </w:t>
      </w:r>
      <w:r w:rsidRPr="001A7C01">
        <w:rPr>
          <w:position w:val="-12"/>
        </w:rPr>
        <w:object w:dxaOrig="1200" w:dyaOrig="360">
          <v:shape id="_x0000_i1235" type="#_x0000_t75" style="width:58.5pt;height:14.25pt" o:ole="">
            <v:imagedata r:id="rId331" o:title=""/>
          </v:shape>
          <o:OLEObject Type="Embed" ProgID="Equation.DSMT4" ShapeID="_x0000_i1235" DrawAspect="Content" ObjectID="_1653125255" r:id="rId346"/>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236" type="#_x0000_t75" style="width:14.25pt;height:14.25pt" o:ole="">
            <v:imagedata r:id="rId333" o:title=""/>
          </v:shape>
          <o:OLEObject Type="Embed" ProgID="Equation.3" ShapeID="_x0000_i1236" DrawAspect="Content" ObjectID="_1653125256" r:id="rId347"/>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7" type="#_x0000_t75" style="width:22.5pt;height:14.25pt" o:ole="">
            <v:imagedata r:id="rId335" o:title=""/>
          </v:shape>
          <o:OLEObject Type="Embed" ProgID="Equation.3" ShapeID="_x0000_i1237" DrawAspect="Content" ObjectID="_1653125257" r:id="rId348"/>
        </w:object>
      </w:r>
      <w:r w:rsidRPr="001A7C01">
        <w:t xml:space="preserve">is given by the higher layer parameter </w:t>
      </w:r>
      <w:proofErr w:type="spellStart"/>
      <w:r w:rsidRPr="001A7C01">
        <w:rPr>
          <w:i/>
        </w:rPr>
        <w:t>npdcch</w:t>
      </w:r>
      <w:proofErr w:type="spellEnd"/>
      <w:r w:rsidRPr="001A7C01">
        <w:rPr>
          <w:i/>
        </w:rPr>
        <w:t>-Offset-SC-MCCH.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108"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109"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lastRenderedPageBreak/>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38" type="#_x0000_t75" style="width:21.75pt;height:14.25pt" o:ole="">
                  <v:imagedata r:id="rId349" o:title=""/>
                </v:shape>
                <o:OLEObject Type="Embed" ProgID="Equation.3" ShapeID="_x0000_i1238" DrawAspect="Content" ObjectID="_1653125258" r:id="rId350"/>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39" type="#_x0000_t75" style="width:14.25pt;height:14.25pt" o:ole="">
                  <v:imagedata r:id="rId305" o:title=""/>
                </v:shape>
                <o:OLEObject Type="Embed" ProgID="Equation.3" ShapeID="_x0000_i1239" DrawAspect="Content" ObjectID="_1653125259" r:id="rId351"/>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0" type="#_x0000_t75" style="width:36.75pt;height:14.25pt" o:ole="">
                  <v:imagedata r:id="rId352" o:title=""/>
                </v:shape>
                <o:OLEObject Type="Embed" ProgID="Equation.3" ShapeID="_x0000_i1240" DrawAspect="Content" ObjectID="_1653125260" r:id="rId353"/>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1" type="#_x0000_t75" style="width:35.25pt;height:14.25pt" o:ole="">
                  <v:imagedata r:id="rId354" o:title=""/>
                </v:shape>
                <o:OLEObject Type="Embed" ProgID="Equation.3" ShapeID="_x0000_i1241" DrawAspect="Content" ObjectID="_1653125261" r:id="rId35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2" type="#_x0000_t75" style="width:35.25pt;height:14.25pt" o:ole="">
                  <v:imagedata r:id="rId356" o:title=""/>
                </v:shape>
                <o:OLEObject Type="Embed" ProgID="Equation.3" ShapeID="_x0000_i1242" DrawAspect="Content" ObjectID="_1653125262" r:id="rId357"/>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3" type="#_x0000_t75" style="width:21.75pt;height:14.25pt" o:ole="">
                  <v:imagedata r:id="rId358" o:title=""/>
                </v:shape>
                <o:OLEObject Type="Embed" ProgID="Equation.3" ShapeID="_x0000_i1243" DrawAspect="Content" ObjectID="_1653125263" r:id="rId359"/>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w:t>
            </w:r>
            <w:proofErr w:type="spellStart"/>
            <w:proofErr w:type="gramStart"/>
            <w:r w:rsidRPr="001A7C01">
              <w:t>x,y</w:t>
            </w:r>
            <w:proofErr w:type="spellEnd"/>
            <w:proofErr w:type="gramEnd"/>
            <w:r w:rsidRPr="001A7C01">
              <w:t>}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w:t>
            </w:r>
            <w:proofErr w:type="spellStart"/>
            <w:proofErr w:type="gramStart"/>
            <w:r w:rsidRPr="001A7C01">
              <w:t>x,y</w:t>
            </w:r>
            <w:proofErr w:type="spellEnd"/>
            <w:proofErr w:type="gramEnd"/>
            <w:r w:rsidRPr="001A7C01">
              <w:t>}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lastRenderedPageBreak/>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44" type="#_x0000_t75" style="width:21.75pt;height:14.25pt" o:ole="">
                  <v:imagedata r:id="rId349" o:title=""/>
                </v:shape>
                <o:OLEObject Type="Embed" ProgID="Equation.3" ShapeID="_x0000_i1244" DrawAspect="Content" ObjectID="_1653125264" r:id="rId362"/>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45" type="#_x0000_t75" style="width:14.25pt;height:14.25pt" o:ole="">
                  <v:imagedata r:id="rId305" o:title=""/>
                </v:shape>
                <o:OLEObject Type="Embed" ProgID="Equation.3" ShapeID="_x0000_i1245" DrawAspect="Content" ObjectID="_1653125265" r:id="rId363"/>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6" type="#_x0000_t75" style="width:36.75pt;height:14.25pt" o:ole="">
                  <v:imagedata r:id="rId352" o:title=""/>
                </v:shape>
                <o:OLEObject Type="Embed" ProgID="Equation.3" ShapeID="_x0000_i1246" DrawAspect="Content" ObjectID="_1653125266" r:id="rId364"/>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7" type="#_x0000_t75" style="width:35.25pt;height:14.25pt" o:ole="">
                  <v:imagedata r:id="rId354" o:title=""/>
                </v:shape>
                <o:OLEObject Type="Embed" ProgID="Equation.3" ShapeID="_x0000_i1247" DrawAspect="Content" ObjectID="_1653125267" r:id="rId36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8" type="#_x0000_t75" style="width:35.25pt;height:14.25pt" o:ole="">
                  <v:imagedata r:id="rId356" o:title=""/>
                </v:shape>
                <o:OLEObject Type="Embed" ProgID="Equation.3" ShapeID="_x0000_i1248" DrawAspect="Content" ObjectID="_1653125268" r:id="rId366"/>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9" type="#_x0000_t75" style="width:21.75pt;height:14.25pt" o:ole="">
                  <v:imagedata r:id="rId358" o:title=""/>
                </v:shape>
                <o:OLEObject Type="Embed" ProgID="Equation.3" ShapeID="_x0000_i1249" DrawAspect="Content" ObjectID="_1653125269" r:id="rId367"/>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w:t>
            </w:r>
            <w:proofErr w:type="spellStart"/>
            <w:proofErr w:type="gramStart"/>
            <w:r w:rsidRPr="001A7C01">
              <w:t>x,y</w:t>
            </w:r>
            <w:proofErr w:type="spellEnd"/>
            <w:proofErr w:type="gramEnd"/>
            <w:r w:rsidRPr="001A7C01">
              <w:t>}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proofErr w:type="spellStart"/>
      <w:r w:rsidRPr="001A7C01">
        <w:rPr>
          <w:i/>
        </w:rPr>
        <w:t>twoHARQ-ProcessesConfig</w:t>
      </w:r>
      <w:proofErr w:type="spellEnd"/>
      <w:r w:rsidRPr="00D21977">
        <w:t xml:space="preserve"> </w:t>
      </w:r>
      <w:r>
        <w:t xml:space="preserve">or </w:t>
      </w:r>
      <w:proofErr w:type="spellStart"/>
      <w:ins w:id="110" w:author="MM3" w:date="2020-06-07T17:18:00Z">
        <w:r w:rsidR="00B6792C" w:rsidRPr="00806DFF">
          <w:rPr>
            <w:rFonts w:eastAsia="DengXian"/>
            <w:i/>
          </w:rPr>
          <w:t>np</w:t>
        </w:r>
        <w:r w:rsidR="00B6792C">
          <w:rPr>
            <w:rFonts w:eastAsia="DengXian"/>
            <w:i/>
          </w:rPr>
          <w:t>u</w:t>
        </w:r>
        <w:r w:rsidR="00B6792C" w:rsidRPr="00806DFF">
          <w:rPr>
            <w:rFonts w:eastAsia="DengXian"/>
            <w:i/>
          </w:rPr>
          <w:t>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111" w:author="MM3" w:date="2020-06-07T17:18:00Z">
        <w:r w:rsidRPr="00AA7E07" w:rsidDel="00B6792C">
          <w:rPr>
            <w:i/>
            <w:iCs/>
          </w:rPr>
          <w:delText>multi-TB-Unicast-config</w:delText>
        </w:r>
      </w:del>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rsidR="00C606DA" w:rsidRPr="00E60CDE" w:rsidRDefault="00C606DA" w:rsidP="00C606DA">
      <w:pPr>
        <w:pStyle w:val="B1"/>
      </w:pPr>
      <w:r w:rsidRPr="001A7C01">
        <w:t>-</w:t>
      </w:r>
      <w:r w:rsidRPr="001A7C01">
        <w:tab/>
      </w:r>
      <w:del w:id="112"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13" w:author="MM2" w:date="2020-04-30T20:47:00Z">
        <w:r>
          <w:rPr>
            <w:rFonts w:eastAsia="SimSun"/>
            <w:lang w:eastAsia="zh-CN"/>
          </w:rPr>
          <w:t xml:space="preserve"> </w:t>
        </w:r>
      </w:ins>
      <w:del w:id="114" w:author="MM2" w:date="2020-04-30T20:46:00Z">
        <w:r w:rsidDel="00722623">
          <w:rPr>
            <w:rFonts w:eastAsia="SimSun"/>
            <w:lang w:eastAsia="zh-CN"/>
          </w:rPr>
          <w:delText xml:space="preserve">, </w:delText>
        </w:r>
      </w:del>
      <w:r>
        <w:rPr>
          <w:rFonts w:eastAsia="SimSun"/>
          <w:lang w:eastAsia="zh-CN"/>
        </w:rPr>
        <w:t xml:space="preserve">if present, </w:t>
      </w:r>
      <w:ins w:id="115"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16"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rsidR="00C606DA" w:rsidRPr="001A7C01" w:rsidRDefault="00C606DA" w:rsidP="00C606DA">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t xml:space="preserve">or </w:t>
      </w:r>
      <w:proofErr w:type="spellStart"/>
      <w:ins w:id="117" w:author="MM3" w:date="2020-06-07T17:18:00Z">
        <w:r w:rsidR="00B6792C" w:rsidRPr="00806DFF">
          <w:rPr>
            <w:rFonts w:eastAsia="DengXian"/>
            <w:i/>
          </w:rPr>
          <w:t>np</w:t>
        </w:r>
        <w:r w:rsidR="00B6792C">
          <w:rPr>
            <w:rFonts w:eastAsia="DengXian"/>
            <w:i/>
          </w:rPr>
          <w:t>d</w:t>
        </w:r>
        <w:r w:rsidR="00B6792C" w:rsidRPr="00806DFF">
          <w:rPr>
            <w:rFonts w:eastAsia="DengXian"/>
            <w:i/>
          </w:rPr>
          <w:t>sch</w:t>
        </w:r>
        <w:proofErr w:type="spellEnd"/>
        <w:r w:rsidR="00B6792C" w:rsidRPr="00806DFF">
          <w:rPr>
            <w:rFonts w:eastAsia="DengXian"/>
            <w:i/>
          </w:rPr>
          <w:t>-</w:t>
        </w:r>
        <w:proofErr w:type="spellStart"/>
        <w:r w:rsidR="00B6792C" w:rsidRPr="00806DFF">
          <w:rPr>
            <w:rFonts w:eastAsia="DengXian"/>
            <w:i/>
          </w:rPr>
          <w:t>MultiTB</w:t>
        </w:r>
        <w:proofErr w:type="spellEnd"/>
        <w:r w:rsidR="00B6792C" w:rsidRPr="00806DFF">
          <w:rPr>
            <w:rFonts w:eastAsia="DengXian"/>
            <w:i/>
          </w:rPr>
          <w:t>-Confi</w:t>
        </w:r>
        <w:r w:rsidR="00B6792C">
          <w:rPr>
            <w:rFonts w:eastAsia="DengXian"/>
            <w:i/>
          </w:rPr>
          <w:t>g</w:t>
        </w:r>
      </w:ins>
      <w:del w:id="118" w:author="MM3" w:date="2020-06-07T17:18:00Z">
        <w:r w:rsidRPr="00AA7E07" w:rsidDel="00B6792C">
          <w:rPr>
            <w:i/>
            <w:iCs/>
          </w:rPr>
          <w:delText>multi-TB-Unicast-config</w:delText>
        </w:r>
      </w:del>
    </w:p>
    <w:p w:rsidR="00C606DA" w:rsidRDefault="00C606DA" w:rsidP="00C606DA">
      <w:pPr>
        <w:pStyle w:val="B1"/>
        <w:rPr>
          <w:ins w:id="119"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rsidR="00C606DA" w:rsidRDefault="00C606DA" w:rsidP="00C606DA">
      <w:pPr>
        <w:pStyle w:val="B1"/>
        <w:ind w:leftChars="242" w:left="768"/>
        <w:rPr>
          <w:ins w:id="120" w:author="MM2" w:date="2020-04-30T20:49:00Z"/>
        </w:rPr>
      </w:pPr>
      <w:ins w:id="121" w:author="MM2" w:date="2020-04-30T20:48:00Z">
        <w:r w:rsidRPr="001A7C01">
          <w:lastRenderedPageBreak/>
          <w:t>-</w:t>
        </w:r>
        <w:r w:rsidRPr="001A7C01">
          <w:tab/>
        </w:r>
      </w:ins>
      <w:del w:id="122"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23" w:author="MM2" w:date="2020-04-30T20:49:00Z">
        <w:r>
          <w:rPr>
            <w:rFonts w:eastAsia="SimSun"/>
            <w:lang w:eastAsia="zh-CN"/>
          </w:rPr>
          <w:t xml:space="preserve"> </w:t>
        </w:r>
      </w:ins>
      <w:del w:id="124" w:author="MM2" w:date="2020-04-30T20:49:00Z">
        <w:r w:rsidDel="006C3145">
          <w:rPr>
            <w:rFonts w:eastAsia="SimSun"/>
            <w:lang w:eastAsia="zh-CN"/>
          </w:rPr>
          <w:delText xml:space="preserve">, </w:delText>
        </w:r>
      </w:del>
      <w:r>
        <w:rPr>
          <w:rFonts w:eastAsia="SimSun"/>
          <w:lang w:eastAsia="zh-CN"/>
        </w:rPr>
        <w:t>if present</w:t>
      </w:r>
      <w:ins w:id="125"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126"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27"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proofErr w:type="spellStart"/>
      <w:r w:rsidRPr="001A7C01">
        <w:rPr>
          <w:i/>
        </w:rPr>
        <w:t>n+k</w:t>
      </w:r>
      <w:proofErr w:type="spellEnd"/>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proofErr w:type="spellStart"/>
      <w:r w:rsidRPr="001A7C01">
        <w:rPr>
          <w:i/>
        </w:rPr>
        <w:t>twoHARQ-ProcessesConfig</w:t>
      </w:r>
      <w:proofErr w:type="spellEnd"/>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v:shape id="_x0000_i1250" type="#_x0000_t75" style="width:58.5pt;height:14.25pt" o:ole="">
            <v:imagedata r:id="rId368" o:title=""/>
          </v:shape>
          <o:OLEObject Type="Embed" ProgID="Equation.DSMT4" ShapeID="_x0000_i1250" DrawAspect="Content" ObjectID="_1653125270" r:id="rId369"/>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proofErr w:type="gramStart"/>
      <w:r w:rsidRPr="001A7C01">
        <w:rPr>
          <w:i/>
        </w:rPr>
        <w:t>n</w:t>
      </w:r>
      <w:r w:rsidRPr="001A7C01">
        <w:t xml:space="preserve"> ,</w:t>
      </w:r>
      <w:proofErr w:type="gramEnd"/>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251" type="#_x0000_t75" style="width:36.75pt;height:14.25pt" o:ole="">
            <v:imagedata r:id="rId238" o:title=""/>
          </v:shape>
          <o:OLEObject Type="Embed" ProgID="Equation.DSMT4" ShapeID="_x0000_i1251" DrawAspect="Content" ObjectID="_1653125271" r:id="rId370"/>
        </w:object>
      </w:r>
      <w:r>
        <w:t xml:space="preserve"> , </w:t>
      </w:r>
      <w:r w:rsidRPr="00C9201D">
        <w:t xml:space="preserve">whereas if </w:t>
      </w:r>
      <w:r w:rsidRPr="00C9201D">
        <w:rPr>
          <w:position w:val="-14"/>
        </w:rPr>
        <w:object w:dxaOrig="1020" w:dyaOrig="340">
          <v:shape id="_x0000_i1252" type="#_x0000_t75" style="width:50.25pt;height:14.25pt" o:ole="">
            <v:imagedata r:id="rId240" o:title=""/>
          </v:shape>
          <o:OLEObject Type="Embed" ProgID="Equation.DSMT4" ShapeID="_x0000_i1252" DrawAspect="Content" ObjectID="_1653125272" r:id="rId37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proofErr w:type="spellStart"/>
      <w:r w:rsidRPr="001A7C01">
        <w:rPr>
          <w:i/>
        </w:rPr>
        <w:t>twoHARQ-ProcessesConfig</w:t>
      </w:r>
      <w:proofErr w:type="spellEnd"/>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lastRenderedPageBreak/>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n+5</w:t>
      </w:r>
      <w:r w:rsidRPr="001A7C01">
        <w:t xml:space="preserve">. </w:t>
      </w:r>
    </w:p>
    <w:p w:rsidR="00C606DA" w:rsidRDefault="00C606DA" w:rsidP="00C606DA">
      <w:pPr>
        <w:rPr>
          <w:ins w:id="128"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129"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w:t>
      </w:r>
      <w:proofErr w:type="gramStart"/>
      <w:r>
        <w:t>random access</w:t>
      </w:r>
      <w:proofErr w:type="gramEnd"/>
      <w:r>
        <w:t xml:space="preserve">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372"/>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332" w:rsidRDefault="00547332">
      <w:r>
        <w:separator/>
      </w:r>
    </w:p>
  </w:endnote>
  <w:endnote w:type="continuationSeparator" w:id="0">
    <w:p w:rsidR="00547332" w:rsidRDefault="0054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332" w:rsidRDefault="00547332">
      <w:r>
        <w:separator/>
      </w:r>
    </w:p>
  </w:footnote>
  <w:footnote w:type="continuationSeparator" w:id="0">
    <w:p w:rsidR="00547332" w:rsidRDefault="0054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3AA" w:rsidRPr="002A30A2" w:rsidRDefault="004B23AA"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16F2A"/>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70"/>
  </w:num>
  <w:num w:numId="3">
    <w:abstractNumId w:val="42"/>
  </w:num>
  <w:num w:numId="4">
    <w:abstractNumId w:val="39"/>
  </w:num>
  <w:num w:numId="5">
    <w:abstractNumId w:val="1"/>
  </w:num>
  <w:num w:numId="6">
    <w:abstractNumId w:val="67"/>
  </w:num>
  <w:num w:numId="7">
    <w:abstractNumId w:val="35"/>
  </w:num>
  <w:num w:numId="8">
    <w:abstractNumId w:val="14"/>
  </w:num>
  <w:num w:numId="9">
    <w:abstractNumId w:val="24"/>
  </w:num>
  <w:num w:numId="10">
    <w:abstractNumId w:val="25"/>
  </w:num>
  <w:num w:numId="11">
    <w:abstractNumId w:val="18"/>
  </w:num>
  <w:num w:numId="12">
    <w:abstractNumId w:val="45"/>
  </w:num>
  <w:num w:numId="13">
    <w:abstractNumId w:val="53"/>
  </w:num>
  <w:num w:numId="14">
    <w:abstractNumId w:val="32"/>
  </w:num>
  <w:num w:numId="15">
    <w:abstractNumId w:val="54"/>
  </w:num>
  <w:num w:numId="16">
    <w:abstractNumId w:val="21"/>
  </w:num>
  <w:num w:numId="17">
    <w:abstractNumId w:val="50"/>
  </w:num>
  <w:num w:numId="18">
    <w:abstractNumId w:val="48"/>
  </w:num>
  <w:num w:numId="19">
    <w:abstractNumId w:val="4"/>
  </w:num>
  <w:num w:numId="20">
    <w:abstractNumId w:val="60"/>
  </w:num>
  <w:num w:numId="21">
    <w:abstractNumId w:val="31"/>
  </w:num>
  <w:num w:numId="22">
    <w:abstractNumId w:val="17"/>
  </w:num>
  <w:num w:numId="23">
    <w:abstractNumId w:val="36"/>
  </w:num>
  <w:num w:numId="24">
    <w:abstractNumId w:val="7"/>
  </w:num>
  <w:num w:numId="25">
    <w:abstractNumId w:val="63"/>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9"/>
  </w:num>
  <w:num w:numId="39">
    <w:abstractNumId w:val="26"/>
  </w:num>
  <w:num w:numId="40">
    <w:abstractNumId w:val="61"/>
  </w:num>
  <w:num w:numId="41">
    <w:abstractNumId w:val="58"/>
  </w:num>
  <w:num w:numId="42">
    <w:abstractNumId w:val="10"/>
  </w:num>
  <w:num w:numId="43">
    <w:abstractNumId w:val="37"/>
  </w:num>
  <w:num w:numId="44">
    <w:abstractNumId w:val="65"/>
  </w:num>
  <w:num w:numId="45">
    <w:abstractNumId w:val="69"/>
  </w:num>
  <w:num w:numId="46">
    <w:abstractNumId w:val="47"/>
  </w:num>
  <w:num w:numId="47">
    <w:abstractNumId w:val="2"/>
  </w:num>
  <w:num w:numId="48">
    <w:abstractNumId w:val="30"/>
  </w:num>
  <w:num w:numId="49">
    <w:abstractNumId w:val="6"/>
  </w:num>
  <w:num w:numId="50">
    <w:abstractNumId w:val="34"/>
  </w:num>
  <w:num w:numId="51">
    <w:abstractNumId w:val="8"/>
  </w:num>
  <w:num w:numId="52">
    <w:abstractNumId w:val="23"/>
  </w:num>
  <w:num w:numId="53">
    <w:abstractNumId w:val="43"/>
  </w:num>
  <w:num w:numId="54">
    <w:abstractNumId w:val="3"/>
  </w:num>
  <w:num w:numId="55">
    <w:abstractNumId w:val="62"/>
  </w:num>
  <w:num w:numId="56">
    <w:abstractNumId w:val="66"/>
  </w:num>
  <w:num w:numId="57">
    <w:abstractNumId w:val="59"/>
  </w:num>
  <w:num w:numId="58">
    <w:abstractNumId w:val="64"/>
  </w:num>
  <w:num w:numId="59">
    <w:abstractNumId w:val="13"/>
  </w:num>
  <w:num w:numId="60">
    <w:abstractNumId w:val="57"/>
  </w:num>
  <w:num w:numId="61">
    <w:abstractNumId w:val="51"/>
  </w:num>
  <w:num w:numId="62">
    <w:abstractNumId w:val="22"/>
  </w:num>
  <w:num w:numId="63">
    <w:abstractNumId w:val="9"/>
  </w:num>
  <w:num w:numId="64">
    <w:abstractNumId w:val="55"/>
  </w:num>
  <w:num w:numId="65">
    <w:abstractNumId w:val="27"/>
  </w:num>
  <w:num w:numId="66">
    <w:abstractNumId w:val="46"/>
  </w:num>
  <w:num w:numId="67">
    <w:abstractNumId w:val="15"/>
  </w:num>
  <w:num w:numId="68">
    <w:abstractNumId w:val="56"/>
  </w:num>
  <w:num w:numId="69">
    <w:abstractNumId w:val="40"/>
  </w:num>
  <w:num w:numId="70">
    <w:abstractNumId w:val="68"/>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3A"/>
    <w:rsid w:val="000230BF"/>
    <w:rsid w:val="00024144"/>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62389"/>
    <w:rsid w:val="00062DE4"/>
    <w:rsid w:val="00065A97"/>
    <w:rsid w:val="000702CB"/>
    <w:rsid w:val="000728D7"/>
    <w:rsid w:val="00074297"/>
    <w:rsid w:val="00077B48"/>
    <w:rsid w:val="00081CA6"/>
    <w:rsid w:val="000824C2"/>
    <w:rsid w:val="00082600"/>
    <w:rsid w:val="00086548"/>
    <w:rsid w:val="00090244"/>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2DA"/>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2B33"/>
    <w:rsid w:val="00137FD6"/>
    <w:rsid w:val="0014180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3DBE"/>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990"/>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384"/>
    <w:rsid w:val="00320AB0"/>
    <w:rsid w:val="003249AE"/>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2316"/>
    <w:rsid w:val="003631AE"/>
    <w:rsid w:val="00363477"/>
    <w:rsid w:val="003665BC"/>
    <w:rsid w:val="0036740E"/>
    <w:rsid w:val="00367C3D"/>
    <w:rsid w:val="00367F1F"/>
    <w:rsid w:val="00376220"/>
    <w:rsid w:val="00376309"/>
    <w:rsid w:val="00377831"/>
    <w:rsid w:val="003826D8"/>
    <w:rsid w:val="00387856"/>
    <w:rsid w:val="003910CF"/>
    <w:rsid w:val="00391C57"/>
    <w:rsid w:val="003923E6"/>
    <w:rsid w:val="00392496"/>
    <w:rsid w:val="00394ABE"/>
    <w:rsid w:val="00394EC6"/>
    <w:rsid w:val="003951AF"/>
    <w:rsid w:val="0039609E"/>
    <w:rsid w:val="003A144F"/>
    <w:rsid w:val="003A1EB2"/>
    <w:rsid w:val="003A266D"/>
    <w:rsid w:val="003A2BD4"/>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58D"/>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171"/>
    <w:rsid w:val="004A1EEF"/>
    <w:rsid w:val="004A3813"/>
    <w:rsid w:val="004A5AEE"/>
    <w:rsid w:val="004A6C1B"/>
    <w:rsid w:val="004A6CFD"/>
    <w:rsid w:val="004B0BC8"/>
    <w:rsid w:val="004B2192"/>
    <w:rsid w:val="004B23AA"/>
    <w:rsid w:val="004C1AA9"/>
    <w:rsid w:val="004C23FD"/>
    <w:rsid w:val="004C2E12"/>
    <w:rsid w:val="004C4A51"/>
    <w:rsid w:val="004C4BC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A74"/>
    <w:rsid w:val="00522AD5"/>
    <w:rsid w:val="00522B3A"/>
    <w:rsid w:val="00523A19"/>
    <w:rsid w:val="00523E3A"/>
    <w:rsid w:val="005242F9"/>
    <w:rsid w:val="0052590F"/>
    <w:rsid w:val="005276C3"/>
    <w:rsid w:val="00530BD4"/>
    <w:rsid w:val="00534FEB"/>
    <w:rsid w:val="00537F80"/>
    <w:rsid w:val="00542B9E"/>
    <w:rsid w:val="00545B2B"/>
    <w:rsid w:val="00547332"/>
    <w:rsid w:val="00547FF8"/>
    <w:rsid w:val="00552D50"/>
    <w:rsid w:val="0055438A"/>
    <w:rsid w:val="005544D8"/>
    <w:rsid w:val="00556E45"/>
    <w:rsid w:val="00557420"/>
    <w:rsid w:val="0056186B"/>
    <w:rsid w:val="00562A61"/>
    <w:rsid w:val="0056568B"/>
    <w:rsid w:val="00566988"/>
    <w:rsid w:val="00570A04"/>
    <w:rsid w:val="005722CA"/>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5EFF"/>
    <w:rsid w:val="00605FD2"/>
    <w:rsid w:val="00606CD3"/>
    <w:rsid w:val="00611E63"/>
    <w:rsid w:val="00611EE7"/>
    <w:rsid w:val="00615FD4"/>
    <w:rsid w:val="006219B5"/>
    <w:rsid w:val="00624B08"/>
    <w:rsid w:val="00626ABA"/>
    <w:rsid w:val="00627CAE"/>
    <w:rsid w:val="00632C88"/>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7233"/>
    <w:rsid w:val="00667560"/>
    <w:rsid w:val="006759E5"/>
    <w:rsid w:val="00685BA3"/>
    <w:rsid w:val="00686007"/>
    <w:rsid w:val="006872AE"/>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38E7"/>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550E"/>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5234"/>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373B"/>
    <w:rsid w:val="008068CF"/>
    <w:rsid w:val="008143FF"/>
    <w:rsid w:val="00814FBB"/>
    <w:rsid w:val="008158EB"/>
    <w:rsid w:val="00816B4D"/>
    <w:rsid w:val="00817651"/>
    <w:rsid w:val="008218ED"/>
    <w:rsid w:val="00821F1E"/>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8D7"/>
    <w:rsid w:val="00853C98"/>
    <w:rsid w:val="0085691C"/>
    <w:rsid w:val="00857410"/>
    <w:rsid w:val="00861477"/>
    <w:rsid w:val="008615D1"/>
    <w:rsid w:val="00862CAA"/>
    <w:rsid w:val="008632F7"/>
    <w:rsid w:val="00863BE7"/>
    <w:rsid w:val="00865355"/>
    <w:rsid w:val="00865832"/>
    <w:rsid w:val="008668FB"/>
    <w:rsid w:val="00866935"/>
    <w:rsid w:val="00870311"/>
    <w:rsid w:val="008712E7"/>
    <w:rsid w:val="008818B8"/>
    <w:rsid w:val="00884DF8"/>
    <w:rsid w:val="0088529C"/>
    <w:rsid w:val="00885C01"/>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053D0"/>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356"/>
    <w:rsid w:val="009559AC"/>
    <w:rsid w:val="0096191D"/>
    <w:rsid w:val="00961ECE"/>
    <w:rsid w:val="0096283D"/>
    <w:rsid w:val="00963518"/>
    <w:rsid w:val="00964906"/>
    <w:rsid w:val="0096799F"/>
    <w:rsid w:val="00971757"/>
    <w:rsid w:val="00974507"/>
    <w:rsid w:val="00975C2E"/>
    <w:rsid w:val="00976334"/>
    <w:rsid w:val="00982924"/>
    <w:rsid w:val="00982EA2"/>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711"/>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140"/>
    <w:rsid w:val="00A82F37"/>
    <w:rsid w:val="00A8309F"/>
    <w:rsid w:val="00A8314F"/>
    <w:rsid w:val="00A84F0F"/>
    <w:rsid w:val="00A866E4"/>
    <w:rsid w:val="00A901CE"/>
    <w:rsid w:val="00A93037"/>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1CE"/>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0CD7"/>
    <w:rsid w:val="00B645EB"/>
    <w:rsid w:val="00B6560A"/>
    <w:rsid w:val="00B6690C"/>
    <w:rsid w:val="00B6792C"/>
    <w:rsid w:val="00B67B37"/>
    <w:rsid w:val="00B75049"/>
    <w:rsid w:val="00B757D5"/>
    <w:rsid w:val="00B763E7"/>
    <w:rsid w:val="00B82BA5"/>
    <w:rsid w:val="00B83AE3"/>
    <w:rsid w:val="00B84698"/>
    <w:rsid w:val="00B868AD"/>
    <w:rsid w:val="00B8734C"/>
    <w:rsid w:val="00B907FF"/>
    <w:rsid w:val="00B91FF8"/>
    <w:rsid w:val="00B97F26"/>
    <w:rsid w:val="00BA117A"/>
    <w:rsid w:val="00BA14AB"/>
    <w:rsid w:val="00BA38C3"/>
    <w:rsid w:val="00BA713E"/>
    <w:rsid w:val="00BA7C73"/>
    <w:rsid w:val="00BB1153"/>
    <w:rsid w:val="00BB162B"/>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3EAD"/>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7AA"/>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56688"/>
    <w:rsid w:val="00D74BE3"/>
    <w:rsid w:val="00D75DE3"/>
    <w:rsid w:val="00D76041"/>
    <w:rsid w:val="00D762DC"/>
    <w:rsid w:val="00D7657F"/>
    <w:rsid w:val="00D81520"/>
    <w:rsid w:val="00D8313B"/>
    <w:rsid w:val="00D842FB"/>
    <w:rsid w:val="00D9046F"/>
    <w:rsid w:val="00D942CD"/>
    <w:rsid w:val="00D95133"/>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09CA"/>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44EE"/>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D6B8A"/>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0C3C"/>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5160"/>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5D8"/>
    <w:rsid w:val="00FD5E7D"/>
    <w:rsid w:val="00FD72BA"/>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370BB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3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image" Target="media/image107.wmf"/><Relationship Id="rId21" Type="http://schemas.openxmlformats.org/officeDocument/2006/relationships/oleObject" Target="embeddings/oleObject7.bin"/><Relationship Id="rId63" Type="http://schemas.openxmlformats.org/officeDocument/2006/relationships/oleObject" Target="embeddings/oleObject35.bin"/><Relationship Id="rId159" Type="http://schemas.openxmlformats.org/officeDocument/2006/relationships/image" Target="media/image57.wmf"/><Relationship Id="rId324" Type="http://schemas.openxmlformats.org/officeDocument/2006/relationships/image" Target="media/image119.wmf"/><Relationship Id="rId366" Type="http://schemas.openxmlformats.org/officeDocument/2006/relationships/oleObject" Target="embeddings/oleObject224.bin"/><Relationship Id="rId170" Type="http://schemas.openxmlformats.org/officeDocument/2006/relationships/image" Target="media/image60.wmf"/><Relationship Id="rId226" Type="http://schemas.openxmlformats.org/officeDocument/2006/relationships/oleObject" Target="embeddings/oleObject139.bin"/><Relationship Id="rId268" Type="http://schemas.openxmlformats.org/officeDocument/2006/relationships/oleObject" Target="embeddings/oleObject164.bin"/><Relationship Id="rId32" Type="http://schemas.openxmlformats.org/officeDocument/2006/relationships/oleObject" Target="embeddings/oleObject15.bin"/><Relationship Id="rId74" Type="http://schemas.openxmlformats.org/officeDocument/2006/relationships/image" Target="media/image23.wmf"/><Relationship Id="rId128" Type="http://schemas.openxmlformats.org/officeDocument/2006/relationships/oleObject" Target="embeddings/oleObject72.bin"/><Relationship Id="rId335" Type="http://schemas.openxmlformats.org/officeDocument/2006/relationships/image" Target="media/image124.wmf"/><Relationship Id="rId5" Type="http://schemas.openxmlformats.org/officeDocument/2006/relationships/webSettings" Target="webSettings.xml"/><Relationship Id="rId181" Type="http://schemas.openxmlformats.org/officeDocument/2006/relationships/oleObject" Target="embeddings/oleObject107.bin"/><Relationship Id="rId237" Type="http://schemas.openxmlformats.org/officeDocument/2006/relationships/oleObject" Target="embeddings/oleObject146.bin"/><Relationship Id="rId279" Type="http://schemas.openxmlformats.org/officeDocument/2006/relationships/image" Target="media/image99.wmf"/><Relationship Id="rId43" Type="http://schemas.openxmlformats.org/officeDocument/2006/relationships/oleObject" Target="embeddings/oleObject22.bin"/><Relationship Id="rId139" Type="http://schemas.openxmlformats.org/officeDocument/2006/relationships/oleObject" Target="embeddings/oleObject79.bin"/><Relationship Id="rId290" Type="http://schemas.openxmlformats.org/officeDocument/2006/relationships/image" Target="media/image103.wmf"/><Relationship Id="rId304" Type="http://schemas.openxmlformats.org/officeDocument/2006/relationships/oleObject" Target="embeddings/oleObject185.bin"/><Relationship Id="rId346" Type="http://schemas.openxmlformats.org/officeDocument/2006/relationships/oleObject" Target="embeddings/oleObject211.bin"/><Relationship Id="rId85" Type="http://schemas.openxmlformats.org/officeDocument/2006/relationships/oleObject" Target="embeddings/oleObject47.bin"/><Relationship Id="rId150" Type="http://schemas.openxmlformats.org/officeDocument/2006/relationships/image" Target="media/image54.wmf"/><Relationship Id="rId192" Type="http://schemas.openxmlformats.org/officeDocument/2006/relationships/oleObject" Target="embeddings/oleObject117.bin"/><Relationship Id="rId206" Type="http://schemas.openxmlformats.org/officeDocument/2006/relationships/oleObject" Target="embeddings/oleObject125.bin"/><Relationship Id="rId248" Type="http://schemas.openxmlformats.org/officeDocument/2006/relationships/image" Target="media/image86.wmf"/><Relationship Id="rId12" Type="http://schemas.openxmlformats.org/officeDocument/2006/relationships/oleObject" Target="embeddings/oleObject1.bin"/><Relationship Id="rId108" Type="http://schemas.openxmlformats.org/officeDocument/2006/relationships/oleObject" Target="embeddings/oleObject62.bin"/><Relationship Id="rId315" Type="http://schemas.openxmlformats.org/officeDocument/2006/relationships/oleObject" Target="embeddings/oleObject191.bin"/><Relationship Id="rId357" Type="http://schemas.openxmlformats.org/officeDocument/2006/relationships/oleObject" Target="embeddings/oleObject218.bin"/><Relationship Id="rId54" Type="http://schemas.openxmlformats.org/officeDocument/2006/relationships/oleObject" Target="embeddings/oleObject29.bin"/><Relationship Id="rId96" Type="http://schemas.openxmlformats.org/officeDocument/2006/relationships/image" Target="media/image33.wmf"/><Relationship Id="rId161" Type="http://schemas.openxmlformats.org/officeDocument/2006/relationships/oleObject" Target="embeddings/oleObject94.bin"/><Relationship Id="rId217" Type="http://schemas.openxmlformats.org/officeDocument/2006/relationships/oleObject" Target="embeddings/oleObject133.bin"/><Relationship Id="rId259" Type="http://schemas.openxmlformats.org/officeDocument/2006/relationships/oleObject" Target="embeddings/oleObject159.bin"/><Relationship Id="rId23" Type="http://schemas.openxmlformats.org/officeDocument/2006/relationships/oleObject" Target="embeddings/oleObject9.bin"/><Relationship Id="rId119" Type="http://schemas.openxmlformats.org/officeDocument/2006/relationships/image" Target="media/image42.wmf"/><Relationship Id="rId270" Type="http://schemas.openxmlformats.org/officeDocument/2006/relationships/image" Target="media/image95.wmf"/><Relationship Id="rId326" Type="http://schemas.openxmlformats.org/officeDocument/2006/relationships/image" Target="media/image120.wmf"/><Relationship Id="rId65" Type="http://schemas.openxmlformats.org/officeDocument/2006/relationships/oleObject" Target="embeddings/oleObject36.bin"/><Relationship Id="rId130" Type="http://schemas.openxmlformats.org/officeDocument/2006/relationships/oleObject" Target="embeddings/oleObject73.bin"/><Relationship Id="rId368" Type="http://schemas.openxmlformats.org/officeDocument/2006/relationships/image" Target="media/image133.wmf"/><Relationship Id="rId172" Type="http://schemas.openxmlformats.org/officeDocument/2006/relationships/image" Target="media/image61.wmf"/><Relationship Id="rId228" Type="http://schemas.openxmlformats.org/officeDocument/2006/relationships/oleObject" Target="embeddings/oleObject141.bin"/><Relationship Id="rId281" Type="http://schemas.openxmlformats.org/officeDocument/2006/relationships/image" Target="media/image100.wmf"/><Relationship Id="rId337" Type="http://schemas.openxmlformats.org/officeDocument/2006/relationships/oleObject" Target="embeddings/oleObject203.bin"/><Relationship Id="rId34" Type="http://schemas.openxmlformats.org/officeDocument/2006/relationships/oleObject" Target="embeddings/oleObject16.bin"/><Relationship Id="rId76" Type="http://schemas.openxmlformats.org/officeDocument/2006/relationships/image" Target="media/image24.wmf"/><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09.bin"/><Relationship Id="rId239" Type="http://schemas.openxmlformats.org/officeDocument/2006/relationships/oleObject" Target="embeddings/oleObject147.bin"/><Relationship Id="rId250" Type="http://schemas.openxmlformats.org/officeDocument/2006/relationships/image" Target="media/image87.wmf"/><Relationship Id="rId292" Type="http://schemas.openxmlformats.org/officeDocument/2006/relationships/oleObject" Target="embeddings/oleObject179.bin"/><Relationship Id="rId306" Type="http://schemas.openxmlformats.org/officeDocument/2006/relationships/oleObject" Target="embeddings/oleObject186.bin"/><Relationship Id="rId45" Type="http://schemas.openxmlformats.org/officeDocument/2006/relationships/oleObject" Target="embeddings/oleObject23.bin"/><Relationship Id="rId87" Type="http://schemas.openxmlformats.org/officeDocument/2006/relationships/oleObject" Target="embeddings/oleObject48.bin"/><Relationship Id="rId110" Type="http://schemas.openxmlformats.org/officeDocument/2006/relationships/oleObject" Target="embeddings/oleObject63.bin"/><Relationship Id="rId348" Type="http://schemas.openxmlformats.org/officeDocument/2006/relationships/oleObject" Target="embeddings/oleObject213.bin"/><Relationship Id="rId152" Type="http://schemas.openxmlformats.org/officeDocument/2006/relationships/oleObject" Target="embeddings/oleObject88.bin"/><Relationship Id="rId194" Type="http://schemas.openxmlformats.org/officeDocument/2006/relationships/image" Target="media/image67.wmf"/><Relationship Id="rId208" Type="http://schemas.openxmlformats.org/officeDocument/2006/relationships/oleObject" Target="embeddings/oleObject127.bin"/><Relationship Id="rId261" Type="http://schemas.openxmlformats.org/officeDocument/2006/relationships/oleObject" Target="embeddings/oleObject160.bin"/><Relationship Id="rId14" Type="http://schemas.openxmlformats.org/officeDocument/2006/relationships/oleObject" Target="embeddings/oleObject2.bin"/><Relationship Id="rId56" Type="http://schemas.openxmlformats.org/officeDocument/2006/relationships/oleObject" Target="embeddings/oleObject30.bin"/><Relationship Id="rId317" Type="http://schemas.openxmlformats.org/officeDocument/2006/relationships/oleObject" Target="embeddings/oleObject192.bin"/><Relationship Id="rId359" Type="http://schemas.openxmlformats.org/officeDocument/2006/relationships/oleObject" Target="embeddings/oleObject219.bin"/><Relationship Id="rId98" Type="http://schemas.openxmlformats.org/officeDocument/2006/relationships/oleObject" Target="embeddings/oleObject55.bin"/><Relationship Id="rId121" Type="http://schemas.openxmlformats.org/officeDocument/2006/relationships/image" Target="media/image43.wmf"/><Relationship Id="rId163" Type="http://schemas.openxmlformats.org/officeDocument/2006/relationships/oleObject" Target="embeddings/oleObject96.bin"/><Relationship Id="rId219" Type="http://schemas.openxmlformats.org/officeDocument/2006/relationships/oleObject" Target="embeddings/oleObject134.bin"/><Relationship Id="rId370" Type="http://schemas.openxmlformats.org/officeDocument/2006/relationships/oleObject" Target="embeddings/oleObject227.bin"/><Relationship Id="rId230" Type="http://schemas.openxmlformats.org/officeDocument/2006/relationships/oleObject" Target="embeddings/oleObject143.bin"/><Relationship Id="rId25" Type="http://schemas.openxmlformats.org/officeDocument/2006/relationships/oleObject" Target="embeddings/oleObject11.bin"/><Relationship Id="rId67" Type="http://schemas.openxmlformats.org/officeDocument/2006/relationships/oleObject" Target="embeddings/oleObject37.bin"/><Relationship Id="rId272" Type="http://schemas.openxmlformats.org/officeDocument/2006/relationships/image" Target="media/image96.wmf"/><Relationship Id="rId328" Type="http://schemas.openxmlformats.org/officeDocument/2006/relationships/oleObject" Target="embeddings/oleObject198.bin"/><Relationship Id="rId132" Type="http://schemas.openxmlformats.org/officeDocument/2006/relationships/oleObject" Target="embeddings/oleObject75.bin"/><Relationship Id="rId174" Type="http://schemas.openxmlformats.org/officeDocument/2006/relationships/oleObject" Target="embeddings/oleObject103.bin"/><Relationship Id="rId241" Type="http://schemas.openxmlformats.org/officeDocument/2006/relationships/oleObject" Target="embeddings/oleObject148.bin"/><Relationship Id="rId36" Type="http://schemas.openxmlformats.org/officeDocument/2006/relationships/oleObject" Target="embeddings/oleObject17.bin"/><Relationship Id="rId283" Type="http://schemas.openxmlformats.org/officeDocument/2006/relationships/image" Target="media/image101.wmf"/><Relationship Id="rId339" Type="http://schemas.openxmlformats.org/officeDocument/2006/relationships/oleObject" Target="embeddings/oleObject205.bin"/><Relationship Id="rId78" Type="http://schemas.openxmlformats.org/officeDocument/2006/relationships/image" Target="media/image25.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1.bin"/><Relationship Id="rId164" Type="http://schemas.openxmlformats.org/officeDocument/2006/relationships/oleObject" Target="embeddings/oleObject97.bin"/><Relationship Id="rId185" Type="http://schemas.openxmlformats.org/officeDocument/2006/relationships/oleObject" Target="embeddings/oleObject111.bin"/><Relationship Id="rId350" Type="http://schemas.openxmlformats.org/officeDocument/2006/relationships/oleObject" Target="embeddings/oleObject214.bin"/><Relationship Id="rId371" Type="http://schemas.openxmlformats.org/officeDocument/2006/relationships/oleObject" Target="embeddings/oleObject228.bin"/><Relationship Id="rId9" Type="http://schemas.openxmlformats.org/officeDocument/2006/relationships/hyperlink" Target="http://www.3gpp.org/Change-Requests" TargetMode="External"/><Relationship Id="rId210" Type="http://schemas.openxmlformats.org/officeDocument/2006/relationships/oleObject" Target="embeddings/oleObject129.bin"/><Relationship Id="rId26" Type="http://schemas.openxmlformats.org/officeDocument/2006/relationships/image" Target="media/image5.wmf"/><Relationship Id="rId231" Type="http://schemas.openxmlformats.org/officeDocument/2006/relationships/image" Target="media/image78.wmf"/><Relationship Id="rId252" Type="http://schemas.openxmlformats.org/officeDocument/2006/relationships/image" Target="media/image88.wmf"/><Relationship Id="rId273" Type="http://schemas.openxmlformats.org/officeDocument/2006/relationships/oleObject" Target="embeddings/oleObject167.bin"/><Relationship Id="rId294" Type="http://schemas.openxmlformats.org/officeDocument/2006/relationships/oleObject" Target="embeddings/oleObject180.bin"/><Relationship Id="rId308" Type="http://schemas.openxmlformats.org/officeDocument/2006/relationships/oleObject" Target="embeddings/oleObject187.bin"/><Relationship Id="rId329" Type="http://schemas.openxmlformats.org/officeDocument/2006/relationships/image" Target="media/image121.wmf"/><Relationship Id="rId47" Type="http://schemas.openxmlformats.org/officeDocument/2006/relationships/oleObject" Target="embeddings/oleObject24.bin"/><Relationship Id="rId68" Type="http://schemas.openxmlformats.org/officeDocument/2006/relationships/image" Target="media/image21.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89.bin"/><Relationship Id="rId175" Type="http://schemas.openxmlformats.org/officeDocument/2006/relationships/image" Target="media/image62.wmf"/><Relationship Id="rId340" Type="http://schemas.openxmlformats.org/officeDocument/2006/relationships/oleObject" Target="embeddings/oleObject206.bin"/><Relationship Id="rId361" Type="http://schemas.openxmlformats.org/officeDocument/2006/relationships/image" Target="media/image132.wmf"/><Relationship Id="rId196" Type="http://schemas.openxmlformats.org/officeDocument/2006/relationships/oleObject" Target="embeddings/oleObject119.bin"/><Relationship Id="rId200" Type="http://schemas.openxmlformats.org/officeDocument/2006/relationships/oleObject" Target="embeddings/oleObject121.bin"/><Relationship Id="rId16" Type="http://schemas.openxmlformats.org/officeDocument/2006/relationships/oleObject" Target="embeddings/oleObject3.bin"/><Relationship Id="rId221" Type="http://schemas.openxmlformats.org/officeDocument/2006/relationships/oleObject" Target="embeddings/oleObject136.bin"/><Relationship Id="rId242" Type="http://schemas.openxmlformats.org/officeDocument/2006/relationships/image" Target="media/image84.wmf"/><Relationship Id="rId263" Type="http://schemas.openxmlformats.org/officeDocument/2006/relationships/oleObject" Target="embeddings/oleObject161.bin"/><Relationship Id="rId284" Type="http://schemas.openxmlformats.org/officeDocument/2006/relationships/oleObject" Target="embeddings/oleObject173.bin"/><Relationship Id="rId319" Type="http://schemas.openxmlformats.org/officeDocument/2006/relationships/oleObject" Target="embeddings/oleObject193.bin"/><Relationship Id="rId37" Type="http://schemas.openxmlformats.org/officeDocument/2006/relationships/oleObject" Target="embeddings/oleObject18.bin"/><Relationship Id="rId58" Type="http://schemas.openxmlformats.org/officeDocument/2006/relationships/oleObject" Target="embeddings/oleObject32.bin"/><Relationship Id="rId79" Type="http://schemas.openxmlformats.org/officeDocument/2006/relationships/oleObject" Target="embeddings/oleObject44.bin"/><Relationship Id="rId102" Type="http://schemas.openxmlformats.org/officeDocument/2006/relationships/image" Target="media/image35.wmf"/><Relationship Id="rId123" Type="http://schemas.openxmlformats.org/officeDocument/2006/relationships/image" Target="media/image44.wmf"/><Relationship Id="rId144" Type="http://schemas.openxmlformats.org/officeDocument/2006/relationships/oleObject" Target="embeddings/oleObject82.bin"/><Relationship Id="rId330" Type="http://schemas.openxmlformats.org/officeDocument/2006/relationships/oleObject" Target="embeddings/oleObject199.bin"/><Relationship Id="rId90" Type="http://schemas.openxmlformats.org/officeDocument/2006/relationships/oleObject" Target="embeddings/oleObject50.bin"/><Relationship Id="rId165" Type="http://schemas.openxmlformats.org/officeDocument/2006/relationships/image" Target="media/image58.wmf"/><Relationship Id="rId186" Type="http://schemas.openxmlformats.org/officeDocument/2006/relationships/oleObject" Target="embeddings/oleObject112.bin"/><Relationship Id="rId351" Type="http://schemas.openxmlformats.org/officeDocument/2006/relationships/oleObject" Target="embeddings/oleObject215.bin"/><Relationship Id="rId372" Type="http://schemas.openxmlformats.org/officeDocument/2006/relationships/header" Target="header1.xml"/><Relationship Id="rId211" Type="http://schemas.openxmlformats.org/officeDocument/2006/relationships/image" Target="media/image72.wmf"/><Relationship Id="rId232" Type="http://schemas.openxmlformats.org/officeDocument/2006/relationships/oleObject" Target="embeddings/oleObject144.bin"/><Relationship Id="rId253" Type="http://schemas.openxmlformats.org/officeDocument/2006/relationships/oleObject" Target="embeddings/oleObject155.bin"/><Relationship Id="rId274" Type="http://schemas.openxmlformats.org/officeDocument/2006/relationships/image" Target="media/image97.wmf"/><Relationship Id="rId295" Type="http://schemas.openxmlformats.org/officeDocument/2006/relationships/image" Target="media/image105.wmf"/><Relationship Id="rId309" Type="http://schemas.openxmlformats.org/officeDocument/2006/relationships/image" Target="media/image112.wmf"/><Relationship Id="rId27" Type="http://schemas.openxmlformats.org/officeDocument/2006/relationships/oleObject" Target="embeddings/oleObject12.bin"/><Relationship Id="rId48" Type="http://schemas.openxmlformats.org/officeDocument/2006/relationships/image" Target="media/image14.wmf"/><Relationship Id="rId69" Type="http://schemas.openxmlformats.org/officeDocument/2006/relationships/oleObject" Target="embeddings/oleObject38.bin"/><Relationship Id="rId113" Type="http://schemas.openxmlformats.org/officeDocument/2006/relationships/image" Target="media/image39.wmf"/><Relationship Id="rId134" Type="http://schemas.openxmlformats.org/officeDocument/2006/relationships/oleObject" Target="embeddings/oleObject76.bin"/><Relationship Id="rId320" Type="http://schemas.openxmlformats.org/officeDocument/2006/relationships/image" Target="media/image117.wmf"/><Relationship Id="rId80" Type="http://schemas.openxmlformats.org/officeDocument/2006/relationships/image" Target="media/image26.wmf"/><Relationship Id="rId155" Type="http://schemas.openxmlformats.org/officeDocument/2006/relationships/oleObject" Target="embeddings/oleObject90.bin"/><Relationship Id="rId176" Type="http://schemas.openxmlformats.org/officeDocument/2006/relationships/oleObject" Target="embeddings/oleObject104.bin"/><Relationship Id="rId197" Type="http://schemas.openxmlformats.org/officeDocument/2006/relationships/image" Target="media/image68.wmf"/><Relationship Id="rId341" Type="http://schemas.openxmlformats.org/officeDocument/2006/relationships/image" Target="media/image125.wmf"/><Relationship Id="rId362" Type="http://schemas.openxmlformats.org/officeDocument/2006/relationships/oleObject" Target="embeddings/oleObject220.bin"/><Relationship Id="rId201" Type="http://schemas.openxmlformats.org/officeDocument/2006/relationships/image" Target="media/image70.wmf"/><Relationship Id="rId222" Type="http://schemas.openxmlformats.org/officeDocument/2006/relationships/image" Target="media/image76.wmf"/><Relationship Id="rId243" Type="http://schemas.openxmlformats.org/officeDocument/2006/relationships/oleObject" Target="embeddings/oleObject149.bin"/><Relationship Id="rId264" Type="http://schemas.openxmlformats.org/officeDocument/2006/relationships/oleObject" Target="embeddings/oleObject162.bin"/><Relationship Id="rId285" Type="http://schemas.openxmlformats.org/officeDocument/2006/relationships/oleObject" Target="embeddings/oleObject174.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58.bin"/><Relationship Id="rId124" Type="http://schemas.openxmlformats.org/officeDocument/2006/relationships/oleObject" Target="embeddings/oleObject70.bin"/><Relationship Id="rId310" Type="http://schemas.openxmlformats.org/officeDocument/2006/relationships/oleObject" Target="embeddings/oleObject188.bin"/><Relationship Id="rId70" Type="http://schemas.openxmlformats.org/officeDocument/2006/relationships/image" Target="media/image22.wmf"/><Relationship Id="rId91" Type="http://schemas.openxmlformats.org/officeDocument/2006/relationships/oleObject" Target="embeddings/oleObject51.bin"/><Relationship Id="rId145" Type="http://schemas.openxmlformats.org/officeDocument/2006/relationships/oleObject" Target="embeddings/oleObject83.bin"/><Relationship Id="rId166" Type="http://schemas.openxmlformats.org/officeDocument/2006/relationships/oleObject" Target="embeddings/oleObject98.bin"/><Relationship Id="rId187" Type="http://schemas.openxmlformats.org/officeDocument/2006/relationships/oleObject" Target="embeddings/oleObject113.bin"/><Relationship Id="rId331" Type="http://schemas.openxmlformats.org/officeDocument/2006/relationships/image" Target="media/image122.wmf"/><Relationship Id="rId352" Type="http://schemas.openxmlformats.org/officeDocument/2006/relationships/image" Target="media/image127.wmf"/><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image" Target="media/image79.wmf"/><Relationship Id="rId254" Type="http://schemas.openxmlformats.org/officeDocument/2006/relationships/oleObject" Target="embeddings/oleObject156.bin"/><Relationship Id="rId28" Type="http://schemas.openxmlformats.org/officeDocument/2006/relationships/oleObject" Target="embeddings/oleObject13.bin"/><Relationship Id="rId49" Type="http://schemas.openxmlformats.org/officeDocument/2006/relationships/oleObject" Target="embeddings/oleObject25.bin"/><Relationship Id="rId114" Type="http://schemas.openxmlformats.org/officeDocument/2006/relationships/oleObject" Target="embeddings/oleObject65.bin"/><Relationship Id="rId275" Type="http://schemas.openxmlformats.org/officeDocument/2006/relationships/oleObject" Target="embeddings/oleObject168.bin"/><Relationship Id="rId296" Type="http://schemas.openxmlformats.org/officeDocument/2006/relationships/oleObject" Target="embeddings/oleObject181.bin"/><Relationship Id="rId300" Type="http://schemas.openxmlformats.org/officeDocument/2006/relationships/oleObject" Target="embeddings/oleObject183.bin"/><Relationship Id="rId60" Type="http://schemas.openxmlformats.org/officeDocument/2006/relationships/image" Target="media/image17.wmf"/><Relationship Id="rId81" Type="http://schemas.openxmlformats.org/officeDocument/2006/relationships/oleObject" Target="embeddings/oleObject45.bin"/><Relationship Id="rId135" Type="http://schemas.openxmlformats.org/officeDocument/2006/relationships/image" Target="media/image49.wmf"/><Relationship Id="rId156" Type="http://schemas.openxmlformats.org/officeDocument/2006/relationships/image" Target="media/image56.wmf"/><Relationship Id="rId177" Type="http://schemas.openxmlformats.org/officeDocument/2006/relationships/oleObject" Target="embeddings/oleObject105.bin"/><Relationship Id="rId198" Type="http://schemas.openxmlformats.org/officeDocument/2006/relationships/oleObject" Target="embeddings/oleObject120.bin"/><Relationship Id="rId321" Type="http://schemas.openxmlformats.org/officeDocument/2006/relationships/oleObject" Target="embeddings/oleObject194.bin"/><Relationship Id="rId342" Type="http://schemas.openxmlformats.org/officeDocument/2006/relationships/oleObject" Target="embeddings/oleObject207.bin"/><Relationship Id="rId363" Type="http://schemas.openxmlformats.org/officeDocument/2006/relationships/oleObject" Target="embeddings/oleObject221.bin"/><Relationship Id="rId202" Type="http://schemas.openxmlformats.org/officeDocument/2006/relationships/oleObject" Target="embeddings/oleObject122.bin"/><Relationship Id="rId223" Type="http://schemas.openxmlformats.org/officeDocument/2006/relationships/oleObject" Target="embeddings/oleObject137.bin"/><Relationship Id="rId244" Type="http://schemas.openxmlformats.org/officeDocument/2006/relationships/oleObject" Target="embeddings/oleObject150.bin"/><Relationship Id="rId18" Type="http://schemas.openxmlformats.org/officeDocument/2006/relationships/oleObject" Target="embeddings/oleObject4.bin"/><Relationship Id="rId39" Type="http://schemas.openxmlformats.org/officeDocument/2006/relationships/image" Target="media/image10.wmf"/><Relationship Id="rId265" Type="http://schemas.openxmlformats.org/officeDocument/2006/relationships/image" Target="media/image93.wmf"/><Relationship Id="rId286" Type="http://schemas.openxmlformats.org/officeDocument/2006/relationships/image" Target="media/image102.wmf"/><Relationship Id="rId50" Type="http://schemas.openxmlformats.org/officeDocument/2006/relationships/oleObject" Target="embeddings/oleObject26.bin"/><Relationship Id="rId104" Type="http://schemas.openxmlformats.org/officeDocument/2006/relationships/oleObject" Target="embeddings/oleObject59.bin"/><Relationship Id="rId125" Type="http://schemas.openxmlformats.org/officeDocument/2006/relationships/image" Target="media/image45.wmf"/><Relationship Id="rId146" Type="http://schemas.openxmlformats.org/officeDocument/2006/relationships/image" Target="media/image53.wmf"/><Relationship Id="rId167" Type="http://schemas.openxmlformats.org/officeDocument/2006/relationships/oleObject" Target="embeddings/oleObject99.bin"/><Relationship Id="rId188" Type="http://schemas.openxmlformats.org/officeDocument/2006/relationships/oleObject" Target="embeddings/oleObject114.bin"/><Relationship Id="rId311" Type="http://schemas.openxmlformats.org/officeDocument/2006/relationships/image" Target="media/image113.wmf"/><Relationship Id="rId332" Type="http://schemas.openxmlformats.org/officeDocument/2006/relationships/oleObject" Target="embeddings/oleObject200.bin"/><Relationship Id="rId353" Type="http://schemas.openxmlformats.org/officeDocument/2006/relationships/oleObject" Target="embeddings/oleObject216.bin"/><Relationship Id="rId374" Type="http://schemas.microsoft.com/office/2011/relationships/people" Target="people.xml"/><Relationship Id="rId71" Type="http://schemas.openxmlformats.org/officeDocument/2006/relationships/oleObject" Target="embeddings/oleObject39.bin"/><Relationship Id="rId92" Type="http://schemas.openxmlformats.org/officeDocument/2006/relationships/image" Target="media/image31.wmf"/><Relationship Id="rId213" Type="http://schemas.openxmlformats.org/officeDocument/2006/relationships/image" Target="media/image73.wmf"/><Relationship Id="rId234"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image" Target="media/image89.wmf"/><Relationship Id="rId276" Type="http://schemas.openxmlformats.org/officeDocument/2006/relationships/oleObject" Target="embeddings/oleObject169.bin"/><Relationship Id="rId297" Type="http://schemas.openxmlformats.org/officeDocument/2006/relationships/image" Target="media/image106.wmf"/><Relationship Id="rId40" Type="http://schemas.openxmlformats.org/officeDocument/2006/relationships/oleObject" Target="embeddings/oleObject20.bin"/><Relationship Id="rId115" Type="http://schemas.openxmlformats.org/officeDocument/2006/relationships/image" Target="media/image40.wmf"/><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image" Target="media/image63.wmf"/><Relationship Id="rId301" Type="http://schemas.openxmlformats.org/officeDocument/2006/relationships/image" Target="media/image108.wmf"/><Relationship Id="rId322" Type="http://schemas.openxmlformats.org/officeDocument/2006/relationships/image" Target="media/image118.wmf"/><Relationship Id="rId343" Type="http://schemas.openxmlformats.org/officeDocument/2006/relationships/oleObject" Target="embeddings/oleObject208.bin"/><Relationship Id="rId364" Type="http://schemas.openxmlformats.org/officeDocument/2006/relationships/oleObject" Target="embeddings/oleObject222.bin"/><Relationship Id="rId61" Type="http://schemas.openxmlformats.org/officeDocument/2006/relationships/oleObject" Target="embeddings/oleObject34.bin"/><Relationship Id="rId82" Type="http://schemas.openxmlformats.org/officeDocument/2006/relationships/image" Target="media/image27.wmf"/><Relationship Id="rId199" Type="http://schemas.openxmlformats.org/officeDocument/2006/relationships/image" Target="media/image69.wmf"/><Relationship Id="rId203" Type="http://schemas.openxmlformats.org/officeDocument/2006/relationships/image" Target="media/image71.wmf"/><Relationship Id="rId19" Type="http://schemas.openxmlformats.org/officeDocument/2006/relationships/oleObject" Target="embeddings/oleObject5.bin"/><Relationship Id="rId224" Type="http://schemas.openxmlformats.org/officeDocument/2006/relationships/oleObject" Target="embeddings/oleObject138.bin"/><Relationship Id="rId245" Type="http://schemas.openxmlformats.org/officeDocument/2006/relationships/oleObject" Target="embeddings/oleObject151.bin"/><Relationship Id="rId266" Type="http://schemas.openxmlformats.org/officeDocument/2006/relationships/oleObject" Target="embeddings/oleObject163.bin"/><Relationship Id="rId287" Type="http://schemas.openxmlformats.org/officeDocument/2006/relationships/oleObject" Target="embeddings/oleObject175.bin"/><Relationship Id="rId30" Type="http://schemas.openxmlformats.org/officeDocument/2006/relationships/oleObject" Target="embeddings/oleObject14.bin"/><Relationship Id="rId105" Type="http://schemas.openxmlformats.org/officeDocument/2006/relationships/oleObject" Target="embeddings/oleObject60.bin"/><Relationship Id="rId126" Type="http://schemas.openxmlformats.org/officeDocument/2006/relationships/oleObject" Target="embeddings/oleObject71.bin"/><Relationship Id="rId147" Type="http://schemas.openxmlformats.org/officeDocument/2006/relationships/oleObject" Target="embeddings/oleObject84.bin"/><Relationship Id="rId168" Type="http://schemas.openxmlformats.org/officeDocument/2006/relationships/image" Target="media/image59.wmf"/><Relationship Id="rId312" Type="http://schemas.openxmlformats.org/officeDocument/2006/relationships/oleObject" Target="embeddings/oleObject189.bin"/><Relationship Id="rId333" Type="http://schemas.openxmlformats.org/officeDocument/2006/relationships/image" Target="media/image123.wmf"/><Relationship Id="rId354" Type="http://schemas.openxmlformats.org/officeDocument/2006/relationships/image" Target="media/image128.wmf"/><Relationship Id="rId51" Type="http://schemas.openxmlformats.org/officeDocument/2006/relationships/oleObject" Target="embeddings/oleObject27.bin"/><Relationship Id="rId72" Type="http://schemas.openxmlformats.org/officeDocument/2006/relationships/oleObject" Target="embeddings/oleObject40.bin"/><Relationship Id="rId93" Type="http://schemas.openxmlformats.org/officeDocument/2006/relationships/oleObject" Target="embeddings/oleObject52.bin"/><Relationship Id="rId189" Type="http://schemas.openxmlformats.org/officeDocument/2006/relationships/image" Target="media/image65.wmf"/><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5.bin"/><Relationship Id="rId256" Type="http://schemas.openxmlformats.org/officeDocument/2006/relationships/oleObject" Target="embeddings/oleObject157.bin"/><Relationship Id="rId277" Type="http://schemas.openxmlformats.org/officeDocument/2006/relationships/image" Target="media/image98.wmf"/><Relationship Id="rId298" Type="http://schemas.openxmlformats.org/officeDocument/2006/relationships/oleObject" Target="embeddings/oleObject182.bin"/><Relationship Id="rId116" Type="http://schemas.openxmlformats.org/officeDocument/2006/relationships/oleObject" Target="embeddings/oleObject66.bin"/><Relationship Id="rId137" Type="http://schemas.openxmlformats.org/officeDocument/2006/relationships/image" Target="media/image50.wmf"/><Relationship Id="rId158" Type="http://schemas.openxmlformats.org/officeDocument/2006/relationships/oleObject" Target="embeddings/oleObject92.bin"/><Relationship Id="rId302" Type="http://schemas.openxmlformats.org/officeDocument/2006/relationships/oleObject" Target="embeddings/oleObject184.bin"/><Relationship Id="rId323" Type="http://schemas.openxmlformats.org/officeDocument/2006/relationships/oleObject" Target="embeddings/oleObject195.bin"/><Relationship Id="rId344" Type="http://schemas.openxmlformats.org/officeDocument/2006/relationships/oleObject" Target="embeddings/oleObject209.bin"/><Relationship Id="rId20" Type="http://schemas.openxmlformats.org/officeDocument/2006/relationships/oleObject" Target="embeddings/oleObject6.bin"/><Relationship Id="rId41" Type="http://schemas.openxmlformats.org/officeDocument/2006/relationships/image" Target="media/image11.wmf"/><Relationship Id="rId62" Type="http://schemas.openxmlformats.org/officeDocument/2006/relationships/image" Target="media/image18.wmf"/><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oleObject" Target="embeddings/oleObject223.bin"/><Relationship Id="rId190" Type="http://schemas.openxmlformats.org/officeDocument/2006/relationships/oleObject" Target="embeddings/oleObject115.bin"/><Relationship Id="rId204" Type="http://schemas.openxmlformats.org/officeDocument/2006/relationships/oleObject" Target="embeddings/oleObject123.bin"/><Relationship Id="rId225" Type="http://schemas.openxmlformats.org/officeDocument/2006/relationships/image" Target="media/image77.wmf"/><Relationship Id="rId246" Type="http://schemas.openxmlformats.org/officeDocument/2006/relationships/image" Target="media/image85.wmf"/><Relationship Id="rId267" Type="http://schemas.openxmlformats.org/officeDocument/2006/relationships/image" Target="media/image94.wmf"/><Relationship Id="rId288" Type="http://schemas.openxmlformats.org/officeDocument/2006/relationships/oleObject" Target="embeddings/oleObject176.bin"/><Relationship Id="rId106" Type="http://schemas.openxmlformats.org/officeDocument/2006/relationships/oleObject" Target="embeddings/oleObject61.bin"/><Relationship Id="rId127" Type="http://schemas.openxmlformats.org/officeDocument/2006/relationships/image" Target="media/image46.wmf"/><Relationship Id="rId313" Type="http://schemas.openxmlformats.org/officeDocument/2006/relationships/image" Target="media/image114.wmf"/><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image" Target="media/image32.wmf"/><Relationship Id="rId148" Type="http://schemas.openxmlformats.org/officeDocument/2006/relationships/oleObject" Target="embeddings/oleObject85.bin"/><Relationship Id="rId169" Type="http://schemas.openxmlformats.org/officeDocument/2006/relationships/oleObject" Target="embeddings/oleObject100.bin"/><Relationship Id="rId334" Type="http://schemas.openxmlformats.org/officeDocument/2006/relationships/oleObject" Target="embeddings/oleObject201.bin"/><Relationship Id="rId355" Type="http://schemas.openxmlformats.org/officeDocument/2006/relationships/oleObject" Target="embeddings/oleObject217.bin"/><Relationship Id="rId4" Type="http://schemas.openxmlformats.org/officeDocument/2006/relationships/settings" Target="settings.xml"/><Relationship Id="rId180" Type="http://schemas.openxmlformats.org/officeDocument/2006/relationships/image" Target="media/image64.wmf"/><Relationship Id="rId215" Type="http://schemas.openxmlformats.org/officeDocument/2006/relationships/image" Target="media/image74.wmf"/><Relationship Id="rId236" Type="http://schemas.openxmlformats.org/officeDocument/2006/relationships/image" Target="media/image81.wmf"/><Relationship Id="rId257" Type="http://schemas.openxmlformats.org/officeDocument/2006/relationships/oleObject" Target="embeddings/oleObject158.bin"/><Relationship Id="rId278" Type="http://schemas.openxmlformats.org/officeDocument/2006/relationships/oleObject" Target="embeddings/oleObject170.bin"/><Relationship Id="rId303" Type="http://schemas.openxmlformats.org/officeDocument/2006/relationships/image" Target="media/image109.wmf"/><Relationship Id="rId42" Type="http://schemas.openxmlformats.org/officeDocument/2006/relationships/oleObject" Target="embeddings/oleObject21.bin"/><Relationship Id="rId84" Type="http://schemas.openxmlformats.org/officeDocument/2006/relationships/image" Target="media/image28.wmf"/><Relationship Id="rId138" Type="http://schemas.openxmlformats.org/officeDocument/2006/relationships/oleObject" Target="embeddings/oleObject78.bin"/><Relationship Id="rId345" Type="http://schemas.openxmlformats.org/officeDocument/2006/relationships/oleObject" Target="embeddings/oleObject210.bin"/><Relationship Id="rId191" Type="http://schemas.openxmlformats.org/officeDocument/2006/relationships/oleObject" Target="embeddings/oleObject116.bin"/><Relationship Id="rId205" Type="http://schemas.openxmlformats.org/officeDocument/2006/relationships/oleObject" Target="embeddings/oleObject124.bin"/><Relationship Id="rId247" Type="http://schemas.openxmlformats.org/officeDocument/2006/relationships/oleObject" Target="embeddings/oleObject152.bin"/><Relationship Id="rId107" Type="http://schemas.openxmlformats.org/officeDocument/2006/relationships/image" Target="media/image36.wmf"/><Relationship Id="rId289" Type="http://schemas.openxmlformats.org/officeDocument/2006/relationships/oleObject" Target="embeddings/oleObject177.bin"/><Relationship Id="rId11" Type="http://schemas.openxmlformats.org/officeDocument/2006/relationships/image" Target="media/image1.wmf"/><Relationship Id="rId53" Type="http://schemas.openxmlformats.org/officeDocument/2006/relationships/oleObject" Target="embeddings/oleObject28.bin"/><Relationship Id="rId149" Type="http://schemas.openxmlformats.org/officeDocument/2006/relationships/oleObject" Target="embeddings/oleObject86.bin"/><Relationship Id="rId314" Type="http://schemas.openxmlformats.org/officeDocument/2006/relationships/oleObject" Target="embeddings/oleObject190.bin"/><Relationship Id="rId356" Type="http://schemas.openxmlformats.org/officeDocument/2006/relationships/image" Target="media/image129.wmf"/><Relationship Id="rId95" Type="http://schemas.openxmlformats.org/officeDocument/2006/relationships/oleObject" Target="embeddings/oleObject53.bin"/><Relationship Id="rId160" Type="http://schemas.openxmlformats.org/officeDocument/2006/relationships/oleObject" Target="embeddings/oleObject93.bin"/><Relationship Id="rId216" Type="http://schemas.openxmlformats.org/officeDocument/2006/relationships/oleObject" Target="embeddings/oleObject132.bin"/><Relationship Id="rId258" Type="http://schemas.openxmlformats.org/officeDocument/2006/relationships/image" Target="media/image90.wmf"/><Relationship Id="rId22" Type="http://schemas.openxmlformats.org/officeDocument/2006/relationships/oleObject" Target="embeddings/oleObject8.bin"/><Relationship Id="rId64" Type="http://schemas.openxmlformats.org/officeDocument/2006/relationships/image" Target="media/image19.wmf"/><Relationship Id="rId118" Type="http://schemas.openxmlformats.org/officeDocument/2006/relationships/oleObject" Target="embeddings/oleObject67.bin"/><Relationship Id="rId325" Type="http://schemas.openxmlformats.org/officeDocument/2006/relationships/oleObject" Target="embeddings/oleObject196.bin"/><Relationship Id="rId367" Type="http://schemas.openxmlformats.org/officeDocument/2006/relationships/oleObject" Target="embeddings/oleObject225.bin"/><Relationship Id="rId171" Type="http://schemas.openxmlformats.org/officeDocument/2006/relationships/oleObject" Target="embeddings/oleObject101.bin"/><Relationship Id="rId227" Type="http://schemas.openxmlformats.org/officeDocument/2006/relationships/oleObject" Target="embeddings/oleObject140.bin"/><Relationship Id="rId269" Type="http://schemas.openxmlformats.org/officeDocument/2006/relationships/oleObject" Target="embeddings/oleObject165.bin"/><Relationship Id="rId33" Type="http://schemas.openxmlformats.org/officeDocument/2006/relationships/image" Target="media/image8.wmf"/><Relationship Id="rId129" Type="http://schemas.openxmlformats.org/officeDocument/2006/relationships/image" Target="media/image47.wmf"/><Relationship Id="rId280" Type="http://schemas.openxmlformats.org/officeDocument/2006/relationships/oleObject" Target="embeddings/oleObject171.bin"/><Relationship Id="rId336" Type="http://schemas.openxmlformats.org/officeDocument/2006/relationships/oleObject" Target="embeddings/oleObject202.bin"/><Relationship Id="rId75" Type="http://schemas.openxmlformats.org/officeDocument/2006/relationships/oleObject" Target="embeddings/oleObject42.bin"/><Relationship Id="rId140" Type="http://schemas.openxmlformats.org/officeDocument/2006/relationships/image" Target="media/image51.wmf"/><Relationship Id="rId182" Type="http://schemas.openxmlformats.org/officeDocument/2006/relationships/oleObject" Target="embeddings/oleObject108.bin"/><Relationship Id="rId6" Type="http://schemas.openxmlformats.org/officeDocument/2006/relationships/footnotes" Target="footnotes.xml"/><Relationship Id="rId238" Type="http://schemas.openxmlformats.org/officeDocument/2006/relationships/image" Target="media/image82.wmf"/><Relationship Id="rId291" Type="http://schemas.openxmlformats.org/officeDocument/2006/relationships/oleObject" Target="embeddings/oleObject178.bin"/><Relationship Id="rId305" Type="http://schemas.openxmlformats.org/officeDocument/2006/relationships/image" Target="media/image110.wmf"/><Relationship Id="rId347" Type="http://schemas.openxmlformats.org/officeDocument/2006/relationships/oleObject" Target="embeddings/oleObject212.bin"/><Relationship Id="rId44" Type="http://schemas.openxmlformats.org/officeDocument/2006/relationships/image" Target="media/image12.wmf"/><Relationship Id="rId86" Type="http://schemas.openxmlformats.org/officeDocument/2006/relationships/image" Target="media/image29.wmf"/><Relationship Id="rId151" Type="http://schemas.openxmlformats.org/officeDocument/2006/relationships/oleObject" Target="embeddings/oleObject87.bin"/><Relationship Id="rId193" Type="http://schemas.openxmlformats.org/officeDocument/2006/relationships/image" Target="media/image66.wmf"/><Relationship Id="rId207" Type="http://schemas.openxmlformats.org/officeDocument/2006/relationships/oleObject" Target="embeddings/oleObject126.bin"/><Relationship Id="rId249" Type="http://schemas.openxmlformats.org/officeDocument/2006/relationships/oleObject" Target="embeddings/oleObject153.bin"/><Relationship Id="rId13" Type="http://schemas.openxmlformats.org/officeDocument/2006/relationships/image" Target="media/image2.wmf"/><Relationship Id="rId109" Type="http://schemas.openxmlformats.org/officeDocument/2006/relationships/image" Target="media/image37.wmf"/><Relationship Id="rId260" Type="http://schemas.openxmlformats.org/officeDocument/2006/relationships/image" Target="media/image91.wmf"/><Relationship Id="rId316" Type="http://schemas.openxmlformats.org/officeDocument/2006/relationships/image" Target="media/image115.wmf"/><Relationship Id="rId55" Type="http://schemas.openxmlformats.org/officeDocument/2006/relationships/image" Target="media/image16.wmf"/><Relationship Id="rId97" Type="http://schemas.openxmlformats.org/officeDocument/2006/relationships/oleObject" Target="embeddings/oleObject54.bin"/><Relationship Id="rId120" Type="http://schemas.openxmlformats.org/officeDocument/2006/relationships/oleObject" Target="embeddings/oleObject68.bin"/><Relationship Id="rId358" Type="http://schemas.openxmlformats.org/officeDocument/2006/relationships/image" Target="media/image130.wmf"/><Relationship Id="rId162" Type="http://schemas.openxmlformats.org/officeDocument/2006/relationships/oleObject" Target="embeddings/oleObject95.bin"/><Relationship Id="rId218" Type="http://schemas.openxmlformats.org/officeDocument/2006/relationships/image" Target="media/image75.wmf"/><Relationship Id="rId271" Type="http://schemas.openxmlformats.org/officeDocument/2006/relationships/oleObject" Target="embeddings/oleObject166.bin"/><Relationship Id="rId24" Type="http://schemas.openxmlformats.org/officeDocument/2006/relationships/oleObject" Target="embeddings/oleObject10.bin"/><Relationship Id="rId66" Type="http://schemas.openxmlformats.org/officeDocument/2006/relationships/image" Target="media/image20.wmf"/><Relationship Id="rId131" Type="http://schemas.openxmlformats.org/officeDocument/2006/relationships/oleObject" Target="embeddings/oleObject74.bin"/><Relationship Id="rId327" Type="http://schemas.openxmlformats.org/officeDocument/2006/relationships/oleObject" Target="embeddings/oleObject197.bin"/><Relationship Id="rId369" Type="http://schemas.openxmlformats.org/officeDocument/2006/relationships/oleObject" Target="embeddings/oleObject226.bin"/><Relationship Id="rId173" Type="http://schemas.openxmlformats.org/officeDocument/2006/relationships/oleObject" Target="embeddings/oleObject102.bin"/><Relationship Id="rId229" Type="http://schemas.openxmlformats.org/officeDocument/2006/relationships/oleObject" Target="embeddings/oleObject142.bin"/><Relationship Id="rId240" Type="http://schemas.openxmlformats.org/officeDocument/2006/relationships/image" Target="media/image83.wmf"/><Relationship Id="rId35" Type="http://schemas.openxmlformats.org/officeDocument/2006/relationships/image" Target="media/image9.wmf"/><Relationship Id="rId77" Type="http://schemas.openxmlformats.org/officeDocument/2006/relationships/oleObject" Target="embeddings/oleObject43.bin"/><Relationship Id="rId100" Type="http://schemas.openxmlformats.org/officeDocument/2006/relationships/image" Target="media/image34.wmf"/><Relationship Id="rId282" Type="http://schemas.openxmlformats.org/officeDocument/2006/relationships/oleObject" Target="embeddings/oleObject172.bin"/><Relationship Id="rId338" Type="http://schemas.openxmlformats.org/officeDocument/2006/relationships/oleObject" Target="embeddings/oleObject204.bin"/><Relationship Id="rId8" Type="http://schemas.openxmlformats.org/officeDocument/2006/relationships/hyperlink" Target="http://www.3gpp.org/3G_Specs/CRs.htm" TargetMode="External"/><Relationship Id="rId142" Type="http://schemas.openxmlformats.org/officeDocument/2006/relationships/image" Target="media/image52.wmf"/><Relationship Id="rId184" Type="http://schemas.openxmlformats.org/officeDocument/2006/relationships/oleObject" Target="embeddings/oleObject110.bin"/><Relationship Id="rId251" Type="http://schemas.openxmlformats.org/officeDocument/2006/relationships/oleObject" Target="embeddings/oleObject154.bin"/><Relationship Id="rId46" Type="http://schemas.openxmlformats.org/officeDocument/2006/relationships/image" Target="media/image13.wmf"/><Relationship Id="rId293" Type="http://schemas.openxmlformats.org/officeDocument/2006/relationships/image" Target="media/image104.wmf"/><Relationship Id="rId307" Type="http://schemas.openxmlformats.org/officeDocument/2006/relationships/image" Target="media/image111.wmf"/><Relationship Id="rId349" Type="http://schemas.openxmlformats.org/officeDocument/2006/relationships/image" Target="media/image126.wmf"/><Relationship Id="rId88" Type="http://schemas.openxmlformats.org/officeDocument/2006/relationships/image" Target="media/image30.wmf"/><Relationship Id="rId111" Type="http://schemas.openxmlformats.org/officeDocument/2006/relationships/image" Target="media/image38.wmf"/><Relationship Id="rId153" Type="http://schemas.openxmlformats.org/officeDocument/2006/relationships/image" Target="media/image55.wmf"/><Relationship Id="rId195" Type="http://schemas.openxmlformats.org/officeDocument/2006/relationships/oleObject" Target="embeddings/oleObject118.bin"/><Relationship Id="rId209" Type="http://schemas.openxmlformats.org/officeDocument/2006/relationships/oleObject" Target="embeddings/oleObject128.bin"/><Relationship Id="rId360" Type="http://schemas.openxmlformats.org/officeDocument/2006/relationships/image" Target="media/image131.wmf"/><Relationship Id="rId220" Type="http://schemas.openxmlformats.org/officeDocument/2006/relationships/oleObject" Target="embeddings/oleObject135.bin"/><Relationship Id="rId15" Type="http://schemas.openxmlformats.org/officeDocument/2006/relationships/image" Target="media/image3.wmf"/><Relationship Id="rId57" Type="http://schemas.openxmlformats.org/officeDocument/2006/relationships/oleObject" Target="embeddings/oleObject31.bin"/><Relationship Id="rId262" Type="http://schemas.openxmlformats.org/officeDocument/2006/relationships/image" Target="media/image92.wmf"/><Relationship Id="rId318" Type="http://schemas.openxmlformats.org/officeDocument/2006/relationships/image" Target="media/image1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79E31-755F-47DA-B507-3224592A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24</Pages>
  <Words>9529</Words>
  <Characters>54319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44</cp:revision>
  <cp:lastPrinted>2007-03-03T11:31:00Z</cp:lastPrinted>
  <dcterms:created xsi:type="dcterms:W3CDTF">2020-05-11T03:39:00Z</dcterms:created>
  <dcterms:modified xsi:type="dcterms:W3CDTF">2020-06-08T17:34:00Z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